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37718" w14:textId="77777777" w:rsidR="00716D34" w:rsidRDefault="00377EFC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953049E" wp14:editId="70E4FBE9">
                <wp:simplePos x="0" y="0"/>
                <wp:positionH relativeFrom="page">
                  <wp:posOffset>457200</wp:posOffset>
                </wp:positionH>
                <wp:positionV relativeFrom="page">
                  <wp:posOffset>1921764</wp:posOffset>
                </wp:positionV>
                <wp:extent cx="9525" cy="1600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14BB9" id="Graphic 1" o:spid="_x0000_s1026" style="position:absolute;margin-left:36pt;margin-top:151.3pt;width:.75pt;height:12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BO7FE3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BA103AC" wp14:editId="0B1691DD">
                <wp:simplePos x="0" y="0"/>
                <wp:positionH relativeFrom="page">
                  <wp:posOffset>457200</wp:posOffset>
                </wp:positionH>
                <wp:positionV relativeFrom="page">
                  <wp:posOffset>5776721</wp:posOffset>
                </wp:positionV>
                <wp:extent cx="9525" cy="321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321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321945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321563"/>
                              </a:lnTo>
                              <a:lnTo>
                                <a:pt x="9143" y="321563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7B6EA3" id="Graphic 2" o:spid="_x0000_s1026" style="position:absolute;margin-left:36pt;margin-top:454.85pt;width:.75pt;height:25.3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32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" path="m9143,l,,,321563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4DAC91FC" w14:textId="77777777" w:rsidR="00716D34" w:rsidRDefault="00716D34">
      <w:pPr>
        <w:pStyle w:val="BodyText"/>
        <w:spacing w:before="194"/>
        <w:rPr>
          <w:rFonts w:ascii="Times New Roman"/>
        </w:rPr>
      </w:pPr>
    </w:p>
    <w:p w14:paraId="70694836" w14:textId="77777777" w:rsidR="00716D34" w:rsidRDefault="00377EFC" w:rsidP="00377EFC">
      <w:pPr>
        <w:pStyle w:val="Heading1"/>
        <w:rPr>
          <w:b w:val="0"/>
        </w:rPr>
      </w:pPr>
      <w:r>
        <w:t>PREFORMED</w:t>
      </w:r>
      <w:r>
        <w:rPr>
          <w:spacing w:val="-16"/>
        </w:rPr>
        <w:t xml:space="preserve"> </w:t>
      </w:r>
      <w:r>
        <w:t>PAVEMENT</w:t>
      </w:r>
      <w:r>
        <w:rPr>
          <w:spacing w:val="-14"/>
        </w:rPr>
        <w:t xml:space="preserve"> </w:t>
      </w:r>
      <w:r>
        <w:t>JOINT</w:t>
      </w:r>
      <w:r>
        <w:rPr>
          <w:spacing w:val="-15"/>
        </w:rPr>
        <w:t xml:space="preserve"> </w:t>
      </w:r>
      <w:r>
        <w:rPr>
          <w:spacing w:val="-4"/>
        </w:rPr>
        <w:t>SEAL</w:t>
      </w:r>
    </w:p>
    <w:p w14:paraId="12042D64" w14:textId="77777777" w:rsidR="00716D34" w:rsidRDefault="00377EFC">
      <w:pPr>
        <w:pStyle w:val="BodyText"/>
        <w:spacing w:line="253" w:lineRule="exact"/>
        <w:ind w:left="120"/>
      </w:pPr>
      <w:r>
        <w:t>Effective:</w:t>
      </w:r>
      <w:r>
        <w:rPr>
          <w:spacing w:val="51"/>
        </w:rPr>
        <w:t xml:space="preserve"> </w:t>
      </w:r>
      <w:r>
        <w:t>October</w:t>
      </w:r>
      <w:r>
        <w:rPr>
          <w:spacing w:val="-4"/>
        </w:rPr>
        <w:t xml:space="preserve"> </w:t>
      </w:r>
      <w:r>
        <w:t>4,</w:t>
      </w:r>
      <w:r>
        <w:rPr>
          <w:spacing w:val="-5"/>
        </w:rPr>
        <w:t xml:space="preserve"> </w:t>
      </w:r>
      <w:r>
        <w:rPr>
          <w:spacing w:val="-4"/>
        </w:rPr>
        <w:t>2016</w:t>
      </w:r>
    </w:p>
    <w:p w14:paraId="454E0CDA" w14:textId="77777777" w:rsidR="00716D34" w:rsidRDefault="00377EFC">
      <w:pPr>
        <w:pStyle w:val="BodyText"/>
        <w:spacing w:line="253" w:lineRule="exact"/>
        <w:ind w:left="120"/>
      </w:pPr>
      <w:r>
        <w:t>Revised:</w:t>
      </w:r>
      <w:r>
        <w:rPr>
          <w:spacing w:val="51"/>
        </w:rPr>
        <w:t xml:space="preserve"> </w:t>
      </w:r>
      <w:r>
        <w:t>March</w:t>
      </w:r>
      <w:r>
        <w:rPr>
          <w:spacing w:val="-4"/>
        </w:rPr>
        <w:t xml:space="preserve"> </w:t>
      </w:r>
      <w:r>
        <w:t>24,</w:t>
      </w:r>
      <w:r>
        <w:rPr>
          <w:spacing w:val="-5"/>
        </w:rPr>
        <w:t xml:space="preserve"> </w:t>
      </w:r>
      <w:r>
        <w:rPr>
          <w:spacing w:val="-4"/>
        </w:rPr>
        <w:t>2023</w:t>
      </w:r>
    </w:p>
    <w:p w14:paraId="5E4FD186" w14:textId="77777777" w:rsidR="00716D34" w:rsidRDefault="00716D34">
      <w:pPr>
        <w:pStyle w:val="BodyText"/>
      </w:pPr>
    </w:p>
    <w:p w14:paraId="3725E2B6" w14:textId="77777777" w:rsidR="00716D34" w:rsidRDefault="00377EFC">
      <w:pPr>
        <w:pStyle w:val="BodyText"/>
        <w:ind w:left="120" w:right="115"/>
        <w:jc w:val="both"/>
      </w:pPr>
      <w:r>
        <w:rPr>
          <w:u w:val="single"/>
        </w:rPr>
        <w:t>Description.</w:t>
      </w:r>
      <w:r>
        <w:rPr>
          <w:spacing w:val="40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consist</w:t>
      </w:r>
      <w:r>
        <w:rPr>
          <w:spacing w:val="-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furnishing</w:t>
      </w:r>
      <w:r>
        <w:rPr>
          <w:spacing w:val="-8"/>
        </w:rPr>
        <w:t xml:space="preserve"> </w:t>
      </w:r>
      <w:r>
        <w:t>all</w:t>
      </w:r>
      <w:r>
        <w:rPr>
          <w:spacing w:val="-8"/>
        </w:rPr>
        <w:t xml:space="preserve"> </w:t>
      </w:r>
      <w:r>
        <w:t>labor,</w:t>
      </w:r>
      <w:r>
        <w:rPr>
          <w:spacing w:val="-7"/>
        </w:rPr>
        <w:t xml:space="preserve"> </w:t>
      </w:r>
      <w:proofErr w:type="gramStart"/>
      <w:r>
        <w:t>equipment</w:t>
      </w:r>
      <w:proofErr w:type="gramEnd"/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materials</w:t>
      </w:r>
      <w:r>
        <w:rPr>
          <w:spacing w:val="-7"/>
        </w:rPr>
        <w:t xml:space="preserve"> </w:t>
      </w:r>
      <w:r>
        <w:t>necessary</w:t>
      </w:r>
      <w:r>
        <w:rPr>
          <w:spacing w:val="-7"/>
        </w:rPr>
        <w:t xml:space="preserve"> </w:t>
      </w:r>
      <w:r>
        <w:t>to prepare the joint opening and install pavement joint seal(s) at the locations specified.</w:t>
      </w:r>
      <w:r>
        <w:rPr>
          <w:spacing w:val="40"/>
        </w:rPr>
        <w:t xml:space="preserve"> </w:t>
      </w:r>
      <w:r>
        <w:t>Unless otherwise</w:t>
      </w:r>
      <w:r>
        <w:rPr>
          <w:spacing w:val="-16"/>
        </w:rPr>
        <w:t xml:space="preserve"> </w:t>
      </w:r>
      <w:r>
        <w:t>detailed</w:t>
      </w:r>
      <w:r>
        <w:rPr>
          <w:spacing w:val="-15"/>
        </w:rPr>
        <w:t xml:space="preserve"> </w:t>
      </w:r>
      <w:r>
        <w:t>on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plans,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joint</w:t>
      </w:r>
      <w:r>
        <w:rPr>
          <w:spacing w:val="-14"/>
        </w:rPr>
        <w:t xml:space="preserve"> </w:t>
      </w:r>
      <w:r>
        <w:t>shall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sized</w:t>
      </w:r>
      <w:r>
        <w:rPr>
          <w:spacing w:val="-15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rated</w:t>
      </w:r>
      <w:r>
        <w:rPr>
          <w:spacing w:val="-15"/>
        </w:rPr>
        <w:t xml:space="preserve"> </w:t>
      </w:r>
      <w:r>
        <w:t>movement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inches</w:t>
      </w:r>
      <w:r>
        <w:rPr>
          <w:spacing w:val="-15"/>
        </w:rPr>
        <w:t xml:space="preserve"> </w:t>
      </w:r>
      <w:r>
        <w:t>(50</w:t>
      </w:r>
      <w:r>
        <w:rPr>
          <w:spacing w:val="-15"/>
        </w:rPr>
        <w:t xml:space="preserve"> </w:t>
      </w:r>
      <w:r>
        <w:rPr>
          <w:spacing w:val="-4"/>
        </w:rPr>
        <w:t>mm).</w:t>
      </w:r>
    </w:p>
    <w:p w14:paraId="43774293" w14:textId="77777777" w:rsidR="00716D34" w:rsidRDefault="00716D34">
      <w:pPr>
        <w:pStyle w:val="BodyText"/>
      </w:pPr>
    </w:p>
    <w:p w14:paraId="5141CECD" w14:textId="77777777" w:rsidR="00716D34" w:rsidRDefault="00377EFC">
      <w:pPr>
        <w:pStyle w:val="BodyText"/>
        <w:ind w:left="120" w:right="117"/>
        <w:jc w:val="both"/>
      </w:pPr>
      <w:r>
        <w:rPr>
          <w:u w:val="single"/>
        </w:rPr>
        <w:t>Materials:</w:t>
      </w:r>
      <w:r>
        <w:rPr>
          <w:spacing w:val="40"/>
        </w:rPr>
        <w:t xml:space="preserve"> </w:t>
      </w:r>
      <w:r>
        <w:t xml:space="preserve">Unless otherwise specified, one of the following prefabricated joint seals will be </w:t>
      </w:r>
      <w:r>
        <w:rPr>
          <w:spacing w:val="-2"/>
        </w:rPr>
        <w:t>permitted.</w:t>
      </w:r>
    </w:p>
    <w:p w14:paraId="64A780A9" w14:textId="77777777" w:rsidR="00716D34" w:rsidRDefault="00716D34">
      <w:pPr>
        <w:pStyle w:val="BodyText"/>
        <w:spacing w:before="1"/>
      </w:pPr>
    </w:p>
    <w:p w14:paraId="08FFCCB5" w14:textId="77777777" w:rsidR="00716D34" w:rsidRDefault="00377EFC">
      <w:pPr>
        <w:pStyle w:val="ListParagraph"/>
        <w:numPr>
          <w:ilvl w:val="0"/>
          <w:numId w:val="1"/>
        </w:numPr>
        <w:tabs>
          <w:tab w:val="left" w:pos="479"/>
        </w:tabs>
        <w:ind w:left="479" w:hanging="359"/>
        <w:jc w:val="left"/>
      </w:pPr>
      <w:r>
        <w:t>Preformed</w:t>
      </w:r>
      <w:r>
        <w:rPr>
          <w:spacing w:val="-6"/>
        </w:rPr>
        <w:t xml:space="preserve"> </w:t>
      </w:r>
      <w:r>
        <w:t>Elastomeric</w:t>
      </w:r>
      <w:r>
        <w:rPr>
          <w:spacing w:val="-5"/>
        </w:rPr>
        <w:t xml:space="preserve"> </w:t>
      </w:r>
      <w:r>
        <w:t>Joint</w:t>
      </w:r>
      <w:r>
        <w:rPr>
          <w:spacing w:val="-6"/>
        </w:rPr>
        <w:t xml:space="preserve"> </w:t>
      </w:r>
      <w:r>
        <w:t>Seal.</w:t>
      </w:r>
      <w:r>
        <w:rPr>
          <w:spacing w:val="48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according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Section</w:t>
      </w:r>
      <w:r>
        <w:rPr>
          <w:spacing w:val="-6"/>
        </w:rPr>
        <w:t xml:space="preserve"> </w:t>
      </w:r>
      <w:r>
        <w:rPr>
          <w:spacing w:val="-2"/>
        </w:rPr>
        <w:t>1053.01.</w:t>
      </w:r>
    </w:p>
    <w:p w14:paraId="585CF227" w14:textId="77777777" w:rsidR="00716D34" w:rsidRDefault="00377EFC">
      <w:pPr>
        <w:pStyle w:val="ListParagraph"/>
        <w:numPr>
          <w:ilvl w:val="0"/>
          <w:numId w:val="1"/>
        </w:numPr>
        <w:tabs>
          <w:tab w:val="left" w:pos="479"/>
        </w:tabs>
        <w:spacing w:before="252"/>
        <w:ind w:left="479" w:right="115" w:hanging="360"/>
        <w:jc w:val="both"/>
      </w:pPr>
      <w:r>
        <w:t>Preformed</w:t>
      </w:r>
      <w:r>
        <w:rPr>
          <w:spacing w:val="-2"/>
        </w:rPr>
        <w:t xml:space="preserve"> </w:t>
      </w:r>
      <w:r>
        <w:t>Pre-compressed,</w:t>
      </w:r>
      <w:r>
        <w:rPr>
          <w:spacing w:val="-3"/>
        </w:rPr>
        <w:t xml:space="preserve"> </w:t>
      </w:r>
      <w:r>
        <w:t>Silicone</w:t>
      </w:r>
      <w:r>
        <w:rPr>
          <w:spacing w:val="-3"/>
        </w:rPr>
        <w:t xml:space="preserve"> </w:t>
      </w:r>
      <w:r>
        <w:t>Coated,</w:t>
      </w:r>
      <w:r>
        <w:rPr>
          <w:spacing w:val="-3"/>
        </w:rPr>
        <w:t xml:space="preserve"> </w:t>
      </w:r>
      <w:r>
        <w:t>Self-Expanding</w:t>
      </w:r>
      <w:r>
        <w:rPr>
          <w:spacing w:val="-3"/>
        </w:rPr>
        <w:t xml:space="preserve"> </w:t>
      </w:r>
      <w:r>
        <w:t>Sealant</w:t>
      </w:r>
      <w:r>
        <w:rPr>
          <w:spacing w:val="-3"/>
        </w:rPr>
        <w:t xml:space="preserve"> </w:t>
      </w:r>
      <w:r>
        <w:t>System.</w:t>
      </w:r>
      <w:r>
        <w:rPr>
          <w:spacing w:val="40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Sealant system shall be comprised of three components: 1) cellular polyurethane foam impregnated with hydrophobic 100% acrylic, water-based emulsion, factory coated with highway-grade, fuel</w:t>
      </w:r>
      <w:r>
        <w:rPr>
          <w:spacing w:val="-9"/>
        </w:rPr>
        <w:t xml:space="preserve"> </w:t>
      </w:r>
      <w:r>
        <w:t>resistant</w:t>
      </w:r>
      <w:r>
        <w:rPr>
          <w:spacing w:val="-9"/>
        </w:rPr>
        <w:t xml:space="preserve"> </w:t>
      </w:r>
      <w:r>
        <w:t>silicone;</w:t>
      </w:r>
      <w:r>
        <w:rPr>
          <w:spacing w:val="-9"/>
        </w:rPr>
        <w:t xml:space="preserve"> </w:t>
      </w:r>
      <w:r>
        <w:t>2)</w:t>
      </w:r>
      <w:r>
        <w:rPr>
          <w:spacing w:val="-10"/>
        </w:rPr>
        <w:t xml:space="preserve"> </w:t>
      </w:r>
      <w:r>
        <w:t>field-applied</w:t>
      </w:r>
      <w:r>
        <w:rPr>
          <w:spacing w:val="-10"/>
        </w:rPr>
        <w:t xml:space="preserve"> </w:t>
      </w:r>
      <w:r>
        <w:t>epoxy</w:t>
      </w:r>
      <w:r>
        <w:rPr>
          <w:spacing w:val="-9"/>
        </w:rPr>
        <w:t xml:space="preserve"> </w:t>
      </w:r>
      <w:r>
        <w:t>adhesive</w:t>
      </w:r>
      <w:r>
        <w:rPr>
          <w:spacing w:val="-9"/>
        </w:rPr>
        <w:t xml:space="preserve"> </w:t>
      </w:r>
      <w:r>
        <w:t>primer,</w:t>
      </w:r>
      <w:r>
        <w:rPr>
          <w:spacing w:val="-9"/>
        </w:rPr>
        <w:t xml:space="preserve"> </w:t>
      </w:r>
      <w:r>
        <w:t>3)</w:t>
      </w:r>
      <w:r>
        <w:rPr>
          <w:spacing w:val="-9"/>
        </w:rPr>
        <w:t xml:space="preserve"> </w:t>
      </w:r>
      <w:r>
        <w:t>field-injected</w:t>
      </w:r>
      <w:r>
        <w:rPr>
          <w:spacing w:val="-9"/>
        </w:rPr>
        <w:t xml:space="preserve"> </w:t>
      </w:r>
      <w:r>
        <w:t>silicone</w:t>
      </w:r>
      <w:r>
        <w:rPr>
          <w:spacing w:val="-10"/>
        </w:rPr>
        <w:t xml:space="preserve"> </w:t>
      </w:r>
      <w:r>
        <w:t xml:space="preserve">sealant </w:t>
      </w:r>
      <w:r>
        <w:rPr>
          <w:spacing w:val="-2"/>
        </w:rPr>
        <w:t>bands.</w:t>
      </w:r>
    </w:p>
    <w:p w14:paraId="00C29711" w14:textId="77777777" w:rsidR="00716D34" w:rsidRDefault="00716D34">
      <w:pPr>
        <w:pStyle w:val="BodyText"/>
      </w:pPr>
    </w:p>
    <w:p w14:paraId="442A12EF" w14:textId="77777777" w:rsidR="00716D34" w:rsidRDefault="00377EFC">
      <w:pPr>
        <w:pStyle w:val="BodyText"/>
        <w:ind w:left="479"/>
      </w:pPr>
      <w:r>
        <w:t xml:space="preserve">The preformed, pre-compressed silicone joint seal shall, as a minimum, be according to the </w:t>
      </w:r>
      <w:r>
        <w:rPr>
          <w:spacing w:val="-2"/>
        </w:rPr>
        <w:t>following:</w:t>
      </w:r>
    </w:p>
    <w:p w14:paraId="1D2537AA" w14:textId="77777777" w:rsidR="00716D34" w:rsidRDefault="00716D34">
      <w:pPr>
        <w:pStyle w:val="BodyText"/>
      </w:pPr>
    </w:p>
    <w:p w14:paraId="37D535B9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8"/>
        </w:tabs>
        <w:spacing w:before="1"/>
        <w:ind w:left="838" w:hanging="359"/>
      </w:pPr>
      <w:r>
        <w:t>The</w:t>
      </w:r>
      <w:r>
        <w:rPr>
          <w:spacing w:val="-5"/>
        </w:rPr>
        <w:t xml:space="preserve"> </w:t>
      </w:r>
      <w:r>
        <w:t>joint</w:t>
      </w:r>
      <w:r>
        <w:rPr>
          <w:spacing w:val="-5"/>
        </w:rPr>
        <w:t xml:space="preserve"> </w:t>
      </w:r>
      <w:r>
        <w:t>seal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held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place</w:t>
      </w:r>
      <w:r>
        <w:rPr>
          <w:spacing w:val="-6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non-sag,</w:t>
      </w:r>
      <w:r>
        <w:rPr>
          <w:spacing w:val="-4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t>modulus</w:t>
      </w:r>
      <w:r>
        <w:rPr>
          <w:spacing w:val="-5"/>
        </w:rPr>
        <w:t xml:space="preserve"> </w:t>
      </w:r>
      <w:r>
        <w:t>silicone</w:t>
      </w:r>
      <w:r>
        <w:rPr>
          <w:spacing w:val="-5"/>
        </w:rPr>
        <w:t xml:space="preserve"> </w:t>
      </w:r>
      <w:r>
        <w:rPr>
          <w:spacing w:val="-2"/>
        </w:rPr>
        <w:t>adhesive.</w:t>
      </w:r>
    </w:p>
    <w:p w14:paraId="097AC032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8"/>
        </w:tabs>
        <w:spacing w:line="252" w:lineRule="exact"/>
        <w:ind w:left="838" w:hanging="359"/>
      </w:pPr>
      <w:r>
        <w:t>The</w:t>
      </w:r>
      <w:r>
        <w:rPr>
          <w:spacing w:val="-5"/>
        </w:rPr>
        <w:t xml:space="preserve"> </w:t>
      </w:r>
      <w:r>
        <w:t>joint</w:t>
      </w:r>
      <w:r>
        <w:rPr>
          <w:spacing w:val="-5"/>
        </w:rPr>
        <w:t xml:space="preserve"> </w:t>
      </w:r>
      <w:r>
        <w:t>seal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compatible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epoxy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header</w:t>
      </w:r>
      <w:r>
        <w:rPr>
          <w:spacing w:val="-5"/>
        </w:rPr>
        <w:t xml:space="preserve"> </w:t>
      </w:r>
      <w:r>
        <w:rPr>
          <w:spacing w:val="-2"/>
        </w:rPr>
        <w:t>material.</w:t>
      </w:r>
    </w:p>
    <w:p w14:paraId="452BE44D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9"/>
        </w:tabs>
        <w:ind w:right="116" w:hanging="360"/>
      </w:pPr>
      <w:r>
        <w:t xml:space="preserve">The joint seal shall withstand the effects of vertical and lateral movements, skew </w:t>
      </w:r>
      <w:proofErr w:type="gramStart"/>
      <w:r>
        <w:t>movements</w:t>
      </w:r>
      <w:proofErr w:type="gramEnd"/>
      <w:r>
        <w:t xml:space="preserve"> and rotational movement without adhesive or cohesive failure.</w:t>
      </w:r>
    </w:p>
    <w:p w14:paraId="3FE24945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8"/>
        </w:tabs>
        <w:ind w:left="838" w:hanging="359"/>
      </w:pPr>
      <w:r>
        <w:t>The</w:t>
      </w:r>
      <w:r>
        <w:rPr>
          <w:spacing w:val="-5"/>
        </w:rPr>
        <w:t xml:space="preserve"> </w:t>
      </w:r>
      <w:r>
        <w:t>joint</w:t>
      </w:r>
      <w:r>
        <w:rPr>
          <w:spacing w:val="-5"/>
        </w:rPr>
        <w:t xml:space="preserve"> </w:t>
      </w:r>
      <w:r>
        <w:t>seal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designed</w:t>
      </w:r>
      <w:r>
        <w:rPr>
          <w:spacing w:val="-4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that,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capable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movement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+50%,</w:t>
      </w:r>
    </w:p>
    <w:p w14:paraId="6721BA19" w14:textId="77777777" w:rsidR="00716D34" w:rsidRDefault="00377EFC">
      <w:pPr>
        <w:pStyle w:val="BodyText"/>
        <w:ind w:left="847"/>
        <w:jc w:val="both"/>
      </w:pPr>
      <w:r>
        <w:t>-50%</w:t>
      </w:r>
      <w:r>
        <w:rPr>
          <w:spacing w:val="-6"/>
        </w:rPr>
        <w:t xml:space="preserve"> </w:t>
      </w:r>
      <w:r>
        <w:t>(100%</w:t>
      </w:r>
      <w:r>
        <w:rPr>
          <w:spacing w:val="-6"/>
        </w:rPr>
        <w:t xml:space="preserve"> </w:t>
      </w:r>
      <w:r>
        <w:t>total)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nominal</w:t>
      </w:r>
      <w:r>
        <w:rPr>
          <w:spacing w:val="-6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rPr>
          <w:spacing w:val="-2"/>
        </w:rPr>
        <w:t>size.</w:t>
      </w:r>
    </w:p>
    <w:p w14:paraId="13ED4FB7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8"/>
        </w:tabs>
        <w:spacing w:line="252" w:lineRule="exact"/>
        <w:ind w:left="838" w:hanging="359"/>
      </w:pPr>
      <w:r>
        <w:t>The</w:t>
      </w:r>
      <w:r>
        <w:rPr>
          <w:spacing w:val="-10"/>
        </w:rPr>
        <w:t xml:space="preserve"> </w:t>
      </w:r>
      <w:r>
        <w:t>gland</w:t>
      </w:r>
      <w:r>
        <w:rPr>
          <w:spacing w:val="-10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contain</w:t>
      </w:r>
      <w:r>
        <w:rPr>
          <w:spacing w:val="-9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open,</w:t>
      </w:r>
      <w:r>
        <w:rPr>
          <w:spacing w:val="-10"/>
        </w:rPr>
        <w:t xml:space="preserve"> </w:t>
      </w:r>
      <w:r>
        <w:t>unsealed</w:t>
      </w:r>
      <w:r>
        <w:rPr>
          <w:spacing w:val="-11"/>
        </w:rPr>
        <w:t xml:space="preserve"> </w:t>
      </w:r>
      <w:r>
        <w:t>joints</w:t>
      </w:r>
      <w:r>
        <w:rPr>
          <w:spacing w:val="-9"/>
        </w:rPr>
        <w:t xml:space="preserve"> </w:t>
      </w:r>
      <w:r>
        <w:t>along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length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final</w:t>
      </w:r>
      <w:r>
        <w:rPr>
          <w:spacing w:val="-10"/>
        </w:rPr>
        <w:t xml:space="preserve"> </w:t>
      </w:r>
      <w:r>
        <w:rPr>
          <w:spacing w:val="-2"/>
        </w:rPr>
        <w:t>condition.</w:t>
      </w:r>
    </w:p>
    <w:p w14:paraId="1217D1E9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9"/>
        </w:tabs>
        <w:ind w:right="116" w:hanging="360"/>
      </w:pPr>
      <w:r>
        <w:t>Changes in plane and direction shall be executed using factory fab</w:t>
      </w:r>
      <w:r>
        <w:t xml:space="preserve">ricated </w:t>
      </w:r>
      <w:proofErr w:type="gramStart"/>
      <w:r>
        <w:t>90 degree</w:t>
      </w:r>
      <w:proofErr w:type="gramEnd"/>
      <w:r>
        <w:t xml:space="preserve"> transition</w:t>
      </w:r>
      <w:r>
        <w:rPr>
          <w:spacing w:val="-13"/>
        </w:rPr>
        <w:t xml:space="preserve"> </w:t>
      </w:r>
      <w:r>
        <w:t>assemblies.</w:t>
      </w:r>
      <w:r>
        <w:rPr>
          <w:spacing w:val="3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transitions</w:t>
      </w:r>
      <w:r>
        <w:rPr>
          <w:spacing w:val="-11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watertight</w:t>
      </w:r>
      <w:r>
        <w:rPr>
          <w:spacing w:val="-11"/>
        </w:rPr>
        <w:t xml:space="preserve"> </w:t>
      </w:r>
      <w:r>
        <w:t>at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inside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outside</w:t>
      </w:r>
      <w:r>
        <w:rPr>
          <w:spacing w:val="-13"/>
        </w:rPr>
        <w:t xml:space="preserve"> </w:t>
      </w:r>
      <w:r>
        <w:t>corners through the full movement of the product.</w:t>
      </w:r>
    </w:p>
    <w:p w14:paraId="36DC947D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8"/>
          <w:tab w:val="left" w:pos="840"/>
        </w:tabs>
        <w:spacing w:before="1"/>
        <w:ind w:left="840" w:right="121"/>
      </w:pPr>
      <w:r>
        <w:rPr>
          <w:spacing w:val="-2"/>
        </w:rPr>
        <w:t>The</w:t>
      </w:r>
      <w:r>
        <w:rPr>
          <w:spacing w:val="-8"/>
        </w:rPr>
        <w:t xml:space="preserve"> </w:t>
      </w:r>
      <w:r>
        <w:rPr>
          <w:spacing w:val="-2"/>
        </w:rPr>
        <w:t>depth</w:t>
      </w:r>
      <w:r>
        <w:rPr>
          <w:spacing w:val="-8"/>
        </w:rPr>
        <w:t xml:space="preserve"> </w:t>
      </w:r>
      <w:r>
        <w:rPr>
          <w:spacing w:val="-2"/>
        </w:rPr>
        <w:t>of</w:t>
      </w:r>
      <w:r>
        <w:rPr>
          <w:spacing w:val="-9"/>
        </w:rPr>
        <w:t xml:space="preserve"> </w:t>
      </w:r>
      <w:r>
        <w:rPr>
          <w:spacing w:val="-2"/>
        </w:rPr>
        <w:t>the</w:t>
      </w:r>
      <w:r>
        <w:rPr>
          <w:spacing w:val="-8"/>
        </w:rPr>
        <w:t xml:space="preserve"> </w:t>
      </w:r>
      <w:r>
        <w:rPr>
          <w:spacing w:val="-2"/>
        </w:rPr>
        <w:t>joint</w:t>
      </w:r>
      <w:r>
        <w:rPr>
          <w:spacing w:val="-9"/>
        </w:rPr>
        <w:t xml:space="preserve"> </w:t>
      </w:r>
      <w:r>
        <w:rPr>
          <w:spacing w:val="-2"/>
        </w:rPr>
        <w:t>shall</w:t>
      </w:r>
      <w:r>
        <w:rPr>
          <w:spacing w:val="-8"/>
        </w:rPr>
        <w:t xml:space="preserve"> </w:t>
      </w:r>
      <w:r>
        <w:rPr>
          <w:spacing w:val="-2"/>
        </w:rPr>
        <w:t>be</w:t>
      </w:r>
      <w:r>
        <w:rPr>
          <w:spacing w:val="-9"/>
        </w:rPr>
        <w:t xml:space="preserve"> </w:t>
      </w:r>
      <w:r>
        <w:rPr>
          <w:spacing w:val="-2"/>
        </w:rPr>
        <w:t>recessed</w:t>
      </w:r>
      <w:r>
        <w:rPr>
          <w:spacing w:val="-8"/>
        </w:rPr>
        <w:t xml:space="preserve"> </w:t>
      </w:r>
      <w:r>
        <w:rPr>
          <w:spacing w:val="-2"/>
        </w:rPr>
        <w:t>3/4</w:t>
      </w:r>
      <w:r>
        <w:rPr>
          <w:spacing w:val="-8"/>
        </w:rPr>
        <w:t xml:space="preserve"> </w:t>
      </w:r>
      <w:r>
        <w:rPr>
          <w:spacing w:val="-2"/>
        </w:rPr>
        <w:t>in.</w:t>
      </w:r>
      <w:r>
        <w:rPr>
          <w:spacing w:val="-8"/>
        </w:rPr>
        <w:t xml:space="preserve"> </w:t>
      </w:r>
      <w:r>
        <w:rPr>
          <w:spacing w:val="-2"/>
        </w:rPr>
        <w:t>(19</w:t>
      </w:r>
      <w:r>
        <w:rPr>
          <w:spacing w:val="-10"/>
        </w:rPr>
        <w:t xml:space="preserve"> </w:t>
      </w:r>
      <w:r>
        <w:rPr>
          <w:spacing w:val="-2"/>
        </w:rPr>
        <w:t>mm)</w:t>
      </w:r>
      <w:r>
        <w:rPr>
          <w:spacing w:val="-8"/>
        </w:rPr>
        <w:t xml:space="preserve"> </w:t>
      </w:r>
      <w:r>
        <w:rPr>
          <w:spacing w:val="-2"/>
        </w:rPr>
        <w:t>below</w:t>
      </w:r>
      <w:r>
        <w:rPr>
          <w:spacing w:val="-8"/>
        </w:rPr>
        <w:t xml:space="preserve"> </w:t>
      </w:r>
      <w:r>
        <w:rPr>
          <w:spacing w:val="-2"/>
        </w:rPr>
        <w:t>the</w:t>
      </w:r>
      <w:r>
        <w:rPr>
          <w:spacing w:val="-8"/>
        </w:rPr>
        <w:t xml:space="preserve"> </w:t>
      </w:r>
      <w:r>
        <w:rPr>
          <w:spacing w:val="-2"/>
        </w:rPr>
        <w:t>riding</w:t>
      </w:r>
      <w:r>
        <w:rPr>
          <w:spacing w:val="-9"/>
        </w:rPr>
        <w:t xml:space="preserve"> </w:t>
      </w:r>
      <w:r>
        <w:rPr>
          <w:spacing w:val="-2"/>
        </w:rPr>
        <w:t>surface</w:t>
      </w:r>
      <w:r>
        <w:rPr>
          <w:spacing w:val="-8"/>
        </w:rPr>
        <w:t xml:space="preserve"> </w:t>
      </w:r>
      <w:r>
        <w:rPr>
          <w:spacing w:val="-2"/>
        </w:rPr>
        <w:t xml:space="preserve">throughout </w:t>
      </w:r>
      <w:r>
        <w:t>the normal limits of joint movement.</w:t>
      </w:r>
    </w:p>
    <w:p w14:paraId="473945C5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8"/>
        </w:tabs>
        <w:spacing w:line="253" w:lineRule="exact"/>
        <w:ind w:left="838" w:hanging="359"/>
      </w:pPr>
      <w:r>
        <w:t>The</w:t>
      </w:r>
      <w:r>
        <w:rPr>
          <w:spacing w:val="-6"/>
        </w:rPr>
        <w:t xml:space="preserve"> </w:t>
      </w:r>
      <w:r>
        <w:t>joint</w:t>
      </w:r>
      <w:r>
        <w:rPr>
          <w:spacing w:val="-5"/>
        </w:rPr>
        <w:t xml:space="preserve"> </w:t>
      </w:r>
      <w:r>
        <w:t>seal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resistant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ultraviolet</w:t>
      </w:r>
      <w:r>
        <w:rPr>
          <w:spacing w:val="-5"/>
        </w:rPr>
        <w:t xml:space="preserve"> </w:t>
      </w:r>
      <w:r>
        <w:rPr>
          <w:spacing w:val="-4"/>
        </w:rPr>
        <w:t>rays.</w:t>
      </w:r>
    </w:p>
    <w:p w14:paraId="7B365F8B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8"/>
          <w:tab w:val="left" w:pos="840"/>
        </w:tabs>
        <w:ind w:left="840" w:right="118"/>
      </w:pPr>
      <w:r>
        <w:t>The joint seal shall be resistant to abrasion, oxidation, oils, gasoline, salt, and other materials that may be spilled on or applied to the surface.</w:t>
      </w:r>
    </w:p>
    <w:p w14:paraId="6FFC548C" w14:textId="77777777" w:rsidR="00716D34" w:rsidRDefault="00377EFC">
      <w:pPr>
        <w:pStyle w:val="ListParagraph"/>
        <w:numPr>
          <w:ilvl w:val="1"/>
          <w:numId w:val="1"/>
        </w:numPr>
        <w:tabs>
          <w:tab w:val="left" w:pos="839"/>
        </w:tabs>
        <w:ind w:right="117" w:hanging="360"/>
      </w:pPr>
      <w:r>
        <w:t>The</w:t>
      </w:r>
      <w:r>
        <w:rPr>
          <w:spacing w:val="-7"/>
        </w:rPr>
        <w:t xml:space="preserve"> </w:t>
      </w:r>
      <w:r>
        <w:t>manufacturer</w:t>
      </w:r>
      <w:r>
        <w:rPr>
          <w:spacing w:val="-7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certify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joint</w:t>
      </w:r>
      <w:r>
        <w:rPr>
          <w:spacing w:val="-7"/>
        </w:rPr>
        <w:t xml:space="preserve"> </w:t>
      </w:r>
      <w:r>
        <w:t>composition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free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waxes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 xml:space="preserve">wax </w:t>
      </w:r>
      <w:proofErr w:type="gramStart"/>
      <w:r>
        <w:t>compounds;</w:t>
      </w:r>
      <w:proofErr w:type="gramEnd"/>
      <w:r>
        <w:t xml:space="preserve"> asphalts or asphalt compounds.</w:t>
      </w:r>
    </w:p>
    <w:p w14:paraId="3E448535" w14:textId="77777777" w:rsidR="00716D34" w:rsidRDefault="00716D34">
      <w:pPr>
        <w:jc w:val="both"/>
        <w:sectPr w:rsidR="00716D34">
          <w:type w:val="continuous"/>
          <w:pgSz w:w="12240" w:h="15840"/>
          <w:pgMar w:top="1820" w:right="1320" w:bottom="280" w:left="1320" w:header="720" w:footer="720" w:gutter="0"/>
          <w:cols w:space="720"/>
        </w:sectPr>
      </w:pPr>
    </w:p>
    <w:p w14:paraId="65B70FF4" w14:textId="77777777" w:rsidR="00716D34" w:rsidRDefault="00716D34">
      <w:pPr>
        <w:pStyle w:val="BodyText"/>
      </w:pPr>
    </w:p>
    <w:p w14:paraId="3AEBEB58" w14:textId="77777777" w:rsidR="00716D34" w:rsidRDefault="00716D34">
      <w:pPr>
        <w:pStyle w:val="BodyText"/>
        <w:spacing w:before="194"/>
      </w:pPr>
    </w:p>
    <w:p w14:paraId="07B0516F" w14:textId="77777777" w:rsidR="00716D34" w:rsidRDefault="00377EFC">
      <w:pPr>
        <w:pStyle w:val="BodyText"/>
        <w:ind w:left="480"/>
        <w:jc w:val="both"/>
      </w:pPr>
      <w:r>
        <w:t>The</w:t>
      </w:r>
      <w:r>
        <w:rPr>
          <w:spacing w:val="-6"/>
        </w:rPr>
        <w:t xml:space="preserve"> </w:t>
      </w:r>
      <w:r>
        <w:t>joint</w:t>
      </w:r>
      <w:r>
        <w:rPr>
          <w:spacing w:val="-6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meet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physical</w:t>
      </w:r>
      <w:r>
        <w:rPr>
          <w:spacing w:val="-5"/>
        </w:rPr>
        <w:t xml:space="preserve"> </w:t>
      </w:r>
      <w:r>
        <w:rPr>
          <w:spacing w:val="-2"/>
        </w:rPr>
        <w:t>properties:</w:t>
      </w:r>
    </w:p>
    <w:p w14:paraId="1230C739" w14:textId="77777777" w:rsidR="00716D34" w:rsidRDefault="00716D34">
      <w:pPr>
        <w:pStyle w:val="BodyText"/>
        <w:spacing w:before="23"/>
        <w:rPr>
          <w:sz w:val="20"/>
        </w:rPr>
      </w:pPr>
    </w:p>
    <w:tbl>
      <w:tblPr>
        <w:tblW w:w="0" w:type="auto"/>
        <w:tblInd w:w="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1"/>
        <w:gridCol w:w="2373"/>
        <w:gridCol w:w="1931"/>
      </w:tblGrid>
      <w:tr w:rsidR="00716D34" w14:paraId="17B575D6" w14:textId="77777777">
        <w:trPr>
          <w:trHeight w:val="475"/>
        </w:trPr>
        <w:tc>
          <w:tcPr>
            <w:tcW w:w="3691" w:type="dxa"/>
            <w:tcBorders>
              <w:bottom w:val="double" w:sz="4" w:space="0" w:color="000000"/>
            </w:tcBorders>
          </w:tcPr>
          <w:p w14:paraId="74579C83" w14:textId="77777777" w:rsidR="00716D34" w:rsidRDefault="00377EFC">
            <w:pPr>
              <w:pStyle w:val="TableParagraph"/>
              <w:spacing w:before="111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2373" w:type="dxa"/>
            <w:tcBorders>
              <w:bottom w:val="double" w:sz="4" w:space="0" w:color="000000"/>
            </w:tcBorders>
          </w:tcPr>
          <w:p w14:paraId="601C4061" w14:textId="77777777" w:rsidR="00716D34" w:rsidRDefault="00377EFC">
            <w:pPr>
              <w:pStyle w:val="TableParagraph"/>
              <w:spacing w:before="111"/>
              <w:ind w:left="514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1931" w:type="dxa"/>
            <w:tcBorders>
              <w:bottom w:val="double" w:sz="4" w:space="0" w:color="000000"/>
            </w:tcBorders>
          </w:tcPr>
          <w:p w14:paraId="36DEAD91" w14:textId="77777777" w:rsidR="00716D34" w:rsidRDefault="00377EFC">
            <w:pPr>
              <w:pStyle w:val="TableParagraph"/>
              <w:spacing w:before="111"/>
              <w:ind w:left="318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2CC03580" w14:textId="77777777">
        <w:trPr>
          <w:trHeight w:val="625"/>
        </w:trPr>
        <w:tc>
          <w:tcPr>
            <w:tcW w:w="3691" w:type="dxa"/>
            <w:tcBorders>
              <w:top w:val="double" w:sz="4" w:space="0" w:color="000000"/>
            </w:tcBorders>
          </w:tcPr>
          <w:p w14:paraId="27764446" w14:textId="77777777" w:rsidR="00716D34" w:rsidRDefault="00377EFC">
            <w:pPr>
              <w:pStyle w:val="TableParagraph"/>
              <w:ind w:right="196"/>
            </w:pPr>
            <w:r>
              <w:t>Tensile</w:t>
            </w:r>
            <w:r>
              <w:rPr>
                <w:spacing w:val="-13"/>
              </w:rPr>
              <w:t xml:space="preserve"> </w:t>
            </w:r>
            <w:r>
              <w:t>Strength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3"/>
              </w:rPr>
              <w:t xml:space="preserve"> </w:t>
            </w:r>
            <w:r>
              <w:t>Silicone Coating (min)</w:t>
            </w:r>
          </w:p>
        </w:tc>
        <w:tc>
          <w:tcPr>
            <w:tcW w:w="2373" w:type="dxa"/>
            <w:tcBorders>
              <w:top w:val="double" w:sz="4" w:space="0" w:color="000000"/>
            </w:tcBorders>
          </w:tcPr>
          <w:p w14:paraId="7F25E760" w14:textId="77777777" w:rsidR="00716D34" w:rsidRDefault="00377EFC">
            <w:pPr>
              <w:pStyle w:val="TableParagraph"/>
            </w:pPr>
            <w:r>
              <w:t>140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psi</w:t>
            </w:r>
          </w:p>
        </w:tc>
        <w:tc>
          <w:tcPr>
            <w:tcW w:w="1931" w:type="dxa"/>
            <w:tcBorders>
              <w:top w:val="double" w:sz="4" w:space="0" w:color="000000"/>
            </w:tcBorders>
          </w:tcPr>
          <w:p w14:paraId="6C2A45AF" w14:textId="77777777" w:rsidR="00716D34" w:rsidRDefault="00377EFC">
            <w:pPr>
              <w:pStyle w:val="TableParagraph"/>
              <w:spacing w:before="126"/>
              <w:ind w:left="108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412</w:t>
            </w:r>
          </w:p>
        </w:tc>
      </w:tr>
      <w:tr w:rsidR="00716D34" w14:paraId="14A4CF93" w14:textId="77777777">
        <w:trPr>
          <w:trHeight w:val="625"/>
        </w:trPr>
        <w:tc>
          <w:tcPr>
            <w:tcW w:w="3691" w:type="dxa"/>
          </w:tcPr>
          <w:p w14:paraId="64D12AC4" w14:textId="77777777" w:rsidR="00716D34" w:rsidRDefault="00377EFC">
            <w:pPr>
              <w:pStyle w:val="TableParagraph"/>
              <w:spacing w:before="187"/>
            </w:pPr>
            <w:r>
              <w:t>UV</w:t>
            </w:r>
            <w:r>
              <w:rPr>
                <w:spacing w:val="-6"/>
              </w:rPr>
              <w:t xml:space="preserve"> </w:t>
            </w:r>
            <w:r>
              <w:t>Resistance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Joint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System</w:t>
            </w:r>
          </w:p>
        </w:tc>
        <w:tc>
          <w:tcPr>
            <w:tcW w:w="2373" w:type="dxa"/>
          </w:tcPr>
          <w:p w14:paraId="4762950B" w14:textId="77777777" w:rsidR="00716D34" w:rsidRDefault="00377EFC">
            <w:pPr>
              <w:pStyle w:val="TableParagraph"/>
              <w:ind w:right="393"/>
            </w:pPr>
            <w:r>
              <w:t>No</w:t>
            </w:r>
            <w:r>
              <w:rPr>
                <w:spacing w:val="-16"/>
              </w:rPr>
              <w:t xml:space="preserve"> </w:t>
            </w:r>
            <w:r>
              <w:t xml:space="preserve">Changes--2000 </w:t>
            </w:r>
            <w:r>
              <w:rPr>
                <w:spacing w:val="-2"/>
              </w:rPr>
              <w:t>Hours</w:t>
            </w:r>
          </w:p>
        </w:tc>
        <w:tc>
          <w:tcPr>
            <w:tcW w:w="1931" w:type="dxa"/>
          </w:tcPr>
          <w:p w14:paraId="2BFC99CB" w14:textId="77777777" w:rsidR="00716D34" w:rsidRDefault="00377EFC">
            <w:pPr>
              <w:pStyle w:val="TableParagraph"/>
              <w:spacing w:before="127"/>
              <w:ind w:left="108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C793</w:t>
            </w:r>
          </w:p>
        </w:tc>
      </w:tr>
      <w:tr w:rsidR="00716D34" w14:paraId="1FBEEE7F" w14:textId="77777777">
        <w:trPr>
          <w:trHeight w:val="746"/>
        </w:trPr>
        <w:tc>
          <w:tcPr>
            <w:tcW w:w="3691" w:type="dxa"/>
          </w:tcPr>
          <w:p w14:paraId="11BBF12E" w14:textId="77777777" w:rsidR="00716D34" w:rsidRDefault="00377EFC">
            <w:pPr>
              <w:pStyle w:val="TableParagraph"/>
              <w:spacing w:before="60"/>
              <w:ind w:right="196"/>
            </w:pPr>
            <w:r>
              <w:t>Density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3"/>
              </w:rPr>
              <w:t xml:space="preserve"> </w:t>
            </w:r>
            <w:r>
              <w:t>Cellular</w:t>
            </w:r>
            <w:r>
              <w:rPr>
                <w:spacing w:val="-13"/>
              </w:rPr>
              <w:t xml:space="preserve"> </w:t>
            </w:r>
            <w:r>
              <w:t xml:space="preserve">Polyurethane </w:t>
            </w:r>
            <w:r>
              <w:rPr>
                <w:spacing w:val="-4"/>
              </w:rPr>
              <w:t>Foam</w:t>
            </w:r>
          </w:p>
        </w:tc>
        <w:tc>
          <w:tcPr>
            <w:tcW w:w="2373" w:type="dxa"/>
          </w:tcPr>
          <w:p w14:paraId="72201CB8" w14:textId="77777777" w:rsidR="00716D34" w:rsidRDefault="00377EFC">
            <w:pPr>
              <w:pStyle w:val="TableParagraph"/>
              <w:spacing w:before="1"/>
            </w:pPr>
            <w:r>
              <w:t>4.0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lb</w:t>
            </w:r>
            <w:proofErr w:type="spellEnd"/>
            <w:r>
              <w:t>/</w:t>
            </w:r>
            <w:r>
              <w:rPr>
                <w:spacing w:val="-3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ft</w:t>
            </w:r>
          </w:p>
          <w:p w14:paraId="54FAA2B9" w14:textId="77777777" w:rsidR="00716D34" w:rsidRDefault="00377EFC">
            <w:pPr>
              <w:pStyle w:val="TableParagraph"/>
              <w:spacing w:before="119"/>
            </w:pPr>
            <w:r>
              <w:t>(200kg/cu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m)</w:t>
            </w:r>
          </w:p>
        </w:tc>
        <w:tc>
          <w:tcPr>
            <w:tcW w:w="1931" w:type="dxa"/>
          </w:tcPr>
          <w:p w14:paraId="2E4171FE" w14:textId="77777777" w:rsidR="00716D34" w:rsidRDefault="00377EFC">
            <w:pPr>
              <w:pStyle w:val="TableParagraph"/>
              <w:spacing w:before="187"/>
              <w:ind w:left="108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D545</w:t>
            </w:r>
          </w:p>
        </w:tc>
      </w:tr>
      <w:tr w:rsidR="00716D34" w14:paraId="108DB8AF" w14:textId="77777777">
        <w:trPr>
          <w:trHeight w:val="626"/>
        </w:trPr>
        <w:tc>
          <w:tcPr>
            <w:tcW w:w="3691" w:type="dxa"/>
          </w:tcPr>
          <w:p w14:paraId="7AD05414" w14:textId="77777777" w:rsidR="00716D34" w:rsidRDefault="00377EFC">
            <w:pPr>
              <w:pStyle w:val="TableParagraph"/>
              <w:ind w:right="196"/>
            </w:pPr>
            <w:r>
              <w:t>Heat</w:t>
            </w:r>
            <w:r>
              <w:rPr>
                <w:spacing w:val="-10"/>
              </w:rPr>
              <w:t xml:space="preserve"> </w:t>
            </w:r>
            <w:r>
              <w:t>Aging</w:t>
            </w:r>
            <w:r>
              <w:rPr>
                <w:spacing w:val="-10"/>
              </w:rPr>
              <w:t xml:space="preserve"> </w:t>
            </w:r>
            <w:r>
              <w:t>Effects</w:t>
            </w:r>
            <w:r>
              <w:rPr>
                <w:spacing w:val="40"/>
              </w:rPr>
              <w:t xml:space="preserve"> </w:t>
            </w:r>
            <w:r>
              <w:t xml:space="preserve">(Silicone </w:t>
            </w:r>
            <w:r>
              <w:rPr>
                <w:spacing w:val="-2"/>
              </w:rPr>
              <w:t>Coating)</w:t>
            </w:r>
          </w:p>
        </w:tc>
        <w:tc>
          <w:tcPr>
            <w:tcW w:w="2373" w:type="dxa"/>
          </w:tcPr>
          <w:p w14:paraId="25366A38" w14:textId="77777777" w:rsidR="00716D34" w:rsidRDefault="00377EFC">
            <w:pPr>
              <w:pStyle w:val="TableParagraph"/>
              <w:spacing w:before="1"/>
            </w:pPr>
            <w:r>
              <w:t>No</w:t>
            </w:r>
            <w:r>
              <w:rPr>
                <w:spacing w:val="-6"/>
              </w:rPr>
              <w:t xml:space="preserve"> </w:t>
            </w:r>
            <w:r>
              <w:t>cracking,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chalking</w:t>
            </w:r>
          </w:p>
        </w:tc>
        <w:tc>
          <w:tcPr>
            <w:tcW w:w="1931" w:type="dxa"/>
          </w:tcPr>
          <w:p w14:paraId="3395B000" w14:textId="77777777" w:rsidR="00716D34" w:rsidRDefault="00377EFC">
            <w:pPr>
              <w:pStyle w:val="TableParagraph"/>
              <w:spacing w:before="127"/>
              <w:ind w:left="108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-5"/>
              </w:rPr>
              <w:t xml:space="preserve"> 792</w:t>
            </w:r>
          </w:p>
        </w:tc>
      </w:tr>
      <w:tr w:rsidR="00716D34" w14:paraId="10CAF0BA" w14:textId="77777777">
        <w:trPr>
          <w:trHeight w:val="626"/>
        </w:trPr>
        <w:tc>
          <w:tcPr>
            <w:tcW w:w="3691" w:type="dxa"/>
          </w:tcPr>
          <w:p w14:paraId="27F2CC65" w14:textId="77777777" w:rsidR="00716D34" w:rsidRDefault="00377EFC">
            <w:pPr>
              <w:pStyle w:val="TableParagraph"/>
            </w:pPr>
            <w:r>
              <w:t>Joint</w:t>
            </w:r>
            <w:r>
              <w:rPr>
                <w:spacing w:val="-10"/>
              </w:rPr>
              <w:t xml:space="preserve"> </w:t>
            </w:r>
            <w:r>
              <w:t>System</w:t>
            </w:r>
            <w:r>
              <w:rPr>
                <w:spacing w:val="-11"/>
              </w:rPr>
              <w:t xml:space="preserve"> </w:t>
            </w:r>
            <w:r>
              <w:t>Operating</w:t>
            </w:r>
            <w:r>
              <w:rPr>
                <w:spacing w:val="-9"/>
              </w:rPr>
              <w:t xml:space="preserve"> </w:t>
            </w:r>
            <w:r>
              <w:t>temp</w:t>
            </w:r>
            <w:r>
              <w:rPr>
                <w:spacing w:val="-10"/>
              </w:rPr>
              <w:t xml:space="preserve"> </w:t>
            </w:r>
            <w:r>
              <w:t xml:space="preserve">range </w:t>
            </w:r>
            <w:r>
              <w:rPr>
                <w:spacing w:val="-2"/>
              </w:rPr>
              <w:t>(min)</w:t>
            </w:r>
          </w:p>
        </w:tc>
        <w:tc>
          <w:tcPr>
            <w:tcW w:w="2373" w:type="dxa"/>
          </w:tcPr>
          <w:p w14:paraId="289808B9" w14:textId="77777777" w:rsidR="00716D34" w:rsidRDefault="00377EFC">
            <w:pPr>
              <w:pStyle w:val="TableParagraph"/>
            </w:pPr>
            <w:r>
              <w:t>-40</w:t>
            </w:r>
            <w:r>
              <w:rPr>
                <w:position w:val="7"/>
                <w:sz w:val="14"/>
              </w:rPr>
              <w:t>o</w:t>
            </w:r>
            <w:r>
              <w:rPr>
                <w:spacing w:val="18"/>
                <w:position w:val="7"/>
                <w:sz w:val="14"/>
              </w:rPr>
              <w:t xml:space="preserve"> 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185</w:t>
            </w:r>
            <w:r>
              <w:rPr>
                <w:position w:val="7"/>
                <w:sz w:val="14"/>
              </w:rPr>
              <w:t>o</w:t>
            </w:r>
            <w:r>
              <w:rPr>
                <w:spacing w:val="18"/>
                <w:position w:val="7"/>
                <w:sz w:val="14"/>
              </w:rPr>
              <w:t xml:space="preserve"> </w:t>
            </w:r>
            <w:r>
              <w:rPr>
                <w:spacing w:val="-10"/>
              </w:rPr>
              <w:t>F</w:t>
            </w:r>
          </w:p>
        </w:tc>
        <w:tc>
          <w:tcPr>
            <w:tcW w:w="1931" w:type="dxa"/>
          </w:tcPr>
          <w:p w14:paraId="6B93665D" w14:textId="77777777" w:rsidR="00716D34" w:rsidRDefault="00377EFC">
            <w:pPr>
              <w:pStyle w:val="TableParagraph"/>
              <w:spacing w:before="127"/>
              <w:ind w:left="108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-5"/>
              </w:rPr>
              <w:t xml:space="preserve"> 711</w:t>
            </w:r>
          </w:p>
        </w:tc>
      </w:tr>
    </w:tbl>
    <w:p w14:paraId="5481DB9F" w14:textId="77777777" w:rsidR="00716D34" w:rsidRDefault="00716D34">
      <w:pPr>
        <w:pStyle w:val="BodyText"/>
      </w:pPr>
    </w:p>
    <w:p w14:paraId="14D34A9E" w14:textId="77777777" w:rsidR="00716D34" w:rsidRDefault="00716D34">
      <w:pPr>
        <w:pStyle w:val="BodyText"/>
        <w:spacing w:before="2"/>
      </w:pPr>
    </w:p>
    <w:p w14:paraId="08E23970" w14:textId="77777777" w:rsidR="00716D34" w:rsidRDefault="00377EFC">
      <w:pPr>
        <w:pStyle w:val="BodyText"/>
        <w:ind w:left="479" w:right="118"/>
        <w:jc w:val="both"/>
      </w:pPr>
      <w:r>
        <w:t>The adhesive shall be a two-component, 100% solid, modified epoxy meeting the requirements of ASTM C881, Type I, Grade 3, Class B &amp; C.</w:t>
      </w:r>
      <w:r>
        <w:rPr>
          <w:spacing w:val="40"/>
        </w:rPr>
        <w:t xml:space="preserve"> </w:t>
      </w:r>
      <w:r>
        <w:t>The adhesive shall also have the following properties:</w:t>
      </w:r>
    </w:p>
    <w:p w14:paraId="69C22D57" w14:textId="77777777" w:rsidR="00716D34" w:rsidRDefault="00716D34">
      <w:pPr>
        <w:pStyle w:val="BodyText"/>
        <w:spacing w:before="22" w:after="1"/>
        <w:rPr>
          <w:sz w:val="20"/>
        </w:rPr>
      </w:pPr>
    </w:p>
    <w:tbl>
      <w:tblPr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2700"/>
        <w:gridCol w:w="1980"/>
      </w:tblGrid>
      <w:tr w:rsidR="00716D34" w14:paraId="71DB702A" w14:textId="77777777">
        <w:trPr>
          <w:trHeight w:val="294"/>
        </w:trPr>
        <w:tc>
          <w:tcPr>
            <w:tcW w:w="3510" w:type="dxa"/>
            <w:tcBorders>
              <w:bottom w:val="double" w:sz="4" w:space="0" w:color="000000"/>
            </w:tcBorders>
          </w:tcPr>
          <w:p w14:paraId="59525086" w14:textId="77777777" w:rsidR="00716D34" w:rsidRDefault="00377EFC">
            <w:pPr>
              <w:pStyle w:val="TableParagraph"/>
              <w:spacing w:before="21"/>
              <w:ind w:left="10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2700" w:type="dxa"/>
            <w:tcBorders>
              <w:bottom w:val="double" w:sz="4" w:space="0" w:color="000000"/>
            </w:tcBorders>
          </w:tcPr>
          <w:p w14:paraId="45E8106D" w14:textId="77777777" w:rsidR="00716D34" w:rsidRDefault="00377EFC">
            <w:pPr>
              <w:pStyle w:val="TableParagraph"/>
              <w:spacing w:before="21"/>
              <w:ind w:left="677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1980" w:type="dxa"/>
            <w:tcBorders>
              <w:bottom w:val="double" w:sz="4" w:space="0" w:color="000000"/>
            </w:tcBorders>
          </w:tcPr>
          <w:p w14:paraId="72CB0714" w14:textId="77777777" w:rsidR="00716D34" w:rsidRDefault="00377EFC">
            <w:pPr>
              <w:pStyle w:val="TableParagraph"/>
              <w:spacing w:before="21"/>
              <w:ind w:left="335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0C05C20B" w14:textId="77777777">
        <w:trPr>
          <w:trHeight w:val="372"/>
        </w:trPr>
        <w:tc>
          <w:tcPr>
            <w:tcW w:w="3510" w:type="dxa"/>
            <w:tcBorders>
              <w:top w:val="double" w:sz="4" w:space="0" w:color="000000"/>
            </w:tcBorders>
          </w:tcPr>
          <w:p w14:paraId="0A6AFCAA" w14:textId="77777777" w:rsidR="00716D34" w:rsidRDefault="00377EFC">
            <w:pPr>
              <w:pStyle w:val="TableParagraph"/>
              <w:spacing w:before="59"/>
            </w:pPr>
            <w:r>
              <w:t>Tensile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Strength</w:t>
            </w:r>
          </w:p>
        </w:tc>
        <w:tc>
          <w:tcPr>
            <w:tcW w:w="2700" w:type="dxa"/>
            <w:tcBorders>
              <w:top w:val="double" w:sz="4" w:space="0" w:color="000000"/>
            </w:tcBorders>
          </w:tcPr>
          <w:p w14:paraId="456BAD8B" w14:textId="77777777" w:rsidR="00716D34" w:rsidRDefault="00377EFC">
            <w:pPr>
              <w:pStyle w:val="TableParagraph"/>
              <w:spacing w:before="59"/>
              <w:ind w:left="106"/>
            </w:pPr>
            <w:r>
              <w:t>2,500</w:t>
            </w:r>
            <w:r>
              <w:rPr>
                <w:spacing w:val="-5"/>
              </w:rPr>
              <w:t xml:space="preserve"> </w:t>
            </w:r>
            <w:r>
              <w:t>psi</w:t>
            </w:r>
            <w:r>
              <w:rPr>
                <w:spacing w:val="-4"/>
              </w:rPr>
              <w:t xml:space="preserve"> </w:t>
            </w:r>
            <w:r>
              <w:t>(24</w:t>
            </w:r>
            <w:r>
              <w:rPr>
                <w:spacing w:val="-5"/>
              </w:rPr>
              <w:t xml:space="preserve"> </w:t>
            </w:r>
            <w:r>
              <w:t>MPa)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min.</w:t>
            </w:r>
          </w:p>
        </w:tc>
        <w:tc>
          <w:tcPr>
            <w:tcW w:w="1980" w:type="dxa"/>
            <w:tcBorders>
              <w:top w:val="double" w:sz="4" w:space="0" w:color="000000"/>
            </w:tcBorders>
          </w:tcPr>
          <w:p w14:paraId="4EED98A5" w14:textId="77777777" w:rsidR="00716D34" w:rsidRDefault="00377EFC">
            <w:pPr>
              <w:pStyle w:val="TableParagraph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D638</w:t>
            </w:r>
          </w:p>
        </w:tc>
      </w:tr>
      <w:tr w:rsidR="00716D34" w14:paraId="055FC704" w14:textId="77777777">
        <w:trPr>
          <w:trHeight w:val="374"/>
        </w:trPr>
        <w:tc>
          <w:tcPr>
            <w:tcW w:w="3510" w:type="dxa"/>
          </w:tcPr>
          <w:p w14:paraId="53F1DA24" w14:textId="77777777" w:rsidR="00716D34" w:rsidRDefault="00377EFC">
            <w:pPr>
              <w:pStyle w:val="TableParagraph"/>
              <w:spacing w:before="61"/>
            </w:pPr>
            <w:r>
              <w:t>Compressive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Strength</w:t>
            </w:r>
          </w:p>
        </w:tc>
        <w:tc>
          <w:tcPr>
            <w:tcW w:w="2700" w:type="dxa"/>
          </w:tcPr>
          <w:p w14:paraId="004A6F20" w14:textId="77777777" w:rsidR="00716D34" w:rsidRDefault="00377EFC">
            <w:pPr>
              <w:pStyle w:val="TableParagraph"/>
              <w:spacing w:before="61"/>
              <w:ind w:left="106"/>
            </w:pPr>
            <w:r>
              <w:t>7000</w:t>
            </w:r>
            <w:r>
              <w:rPr>
                <w:spacing w:val="-5"/>
              </w:rPr>
              <w:t xml:space="preserve"> </w:t>
            </w:r>
            <w:r>
              <w:t>psi</w:t>
            </w:r>
            <w:r>
              <w:rPr>
                <w:spacing w:val="-4"/>
              </w:rPr>
              <w:t xml:space="preserve"> </w:t>
            </w:r>
            <w:r>
              <w:t>(48</w:t>
            </w:r>
            <w:r>
              <w:rPr>
                <w:spacing w:val="-5"/>
              </w:rPr>
              <w:t xml:space="preserve"> </w:t>
            </w:r>
            <w:r>
              <w:t>MPa)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min.</w:t>
            </w:r>
          </w:p>
        </w:tc>
        <w:tc>
          <w:tcPr>
            <w:tcW w:w="1980" w:type="dxa"/>
          </w:tcPr>
          <w:p w14:paraId="4295BC26" w14:textId="77777777" w:rsidR="00716D34" w:rsidRDefault="00377EFC">
            <w:pPr>
              <w:pStyle w:val="TableParagraph"/>
              <w:spacing w:before="1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D695</w:t>
            </w:r>
          </w:p>
        </w:tc>
      </w:tr>
      <w:tr w:rsidR="00716D34" w14:paraId="0C38226C" w14:textId="77777777">
        <w:trPr>
          <w:trHeight w:val="372"/>
        </w:trPr>
        <w:tc>
          <w:tcPr>
            <w:tcW w:w="3510" w:type="dxa"/>
          </w:tcPr>
          <w:p w14:paraId="466291B6" w14:textId="77777777" w:rsidR="00716D34" w:rsidRDefault="00377EFC">
            <w:pPr>
              <w:pStyle w:val="TableParagraph"/>
              <w:spacing w:before="60"/>
            </w:pPr>
            <w:r>
              <w:t>Bond</w:t>
            </w:r>
            <w:r>
              <w:rPr>
                <w:spacing w:val="-6"/>
              </w:rPr>
              <w:t xml:space="preserve"> </w:t>
            </w:r>
            <w:r>
              <w:t>Strength</w:t>
            </w:r>
            <w:r>
              <w:rPr>
                <w:spacing w:val="-6"/>
              </w:rPr>
              <w:t xml:space="preserve"> </w:t>
            </w:r>
            <w:r>
              <w:t>(Dry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Cure)</w:t>
            </w:r>
          </w:p>
        </w:tc>
        <w:tc>
          <w:tcPr>
            <w:tcW w:w="2700" w:type="dxa"/>
          </w:tcPr>
          <w:p w14:paraId="4E7CC1DE" w14:textId="77777777" w:rsidR="00716D34" w:rsidRDefault="00377EFC">
            <w:pPr>
              <w:pStyle w:val="TableParagraph"/>
              <w:spacing w:before="60"/>
              <w:ind w:left="108"/>
            </w:pPr>
            <w:r>
              <w:t>2000</w:t>
            </w:r>
            <w:r>
              <w:rPr>
                <w:spacing w:val="-7"/>
              </w:rPr>
              <w:t xml:space="preserve"> </w:t>
            </w:r>
            <w:r>
              <w:t>psi</w:t>
            </w:r>
            <w:r>
              <w:rPr>
                <w:spacing w:val="-6"/>
              </w:rPr>
              <w:t xml:space="preserve"> </w:t>
            </w:r>
            <w:r>
              <w:t>(28MPa)</w:t>
            </w:r>
            <w:r>
              <w:rPr>
                <w:spacing w:val="-5"/>
              </w:rPr>
              <w:t xml:space="preserve"> min</w:t>
            </w:r>
          </w:p>
        </w:tc>
        <w:tc>
          <w:tcPr>
            <w:tcW w:w="1980" w:type="dxa"/>
          </w:tcPr>
          <w:p w14:paraId="232637D1" w14:textId="77777777" w:rsidR="00716D34" w:rsidRDefault="00377EFC">
            <w:pPr>
              <w:pStyle w:val="TableParagraph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C882</w:t>
            </w:r>
          </w:p>
        </w:tc>
      </w:tr>
      <w:tr w:rsidR="00716D34" w14:paraId="4BD40550" w14:textId="77777777">
        <w:trPr>
          <w:trHeight w:val="372"/>
        </w:trPr>
        <w:tc>
          <w:tcPr>
            <w:tcW w:w="3510" w:type="dxa"/>
          </w:tcPr>
          <w:p w14:paraId="608D4660" w14:textId="77777777" w:rsidR="00716D34" w:rsidRDefault="00377EFC">
            <w:pPr>
              <w:pStyle w:val="TableParagraph"/>
              <w:spacing w:before="60"/>
            </w:pPr>
            <w:r>
              <w:t>Water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Absorption</w:t>
            </w:r>
          </w:p>
        </w:tc>
        <w:tc>
          <w:tcPr>
            <w:tcW w:w="2700" w:type="dxa"/>
          </w:tcPr>
          <w:p w14:paraId="26D1B31C" w14:textId="77777777" w:rsidR="00716D34" w:rsidRDefault="00377EFC">
            <w:pPr>
              <w:pStyle w:val="TableParagraph"/>
              <w:spacing w:before="60"/>
              <w:ind w:left="106"/>
            </w:pPr>
            <w:r>
              <w:t>0.1%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weight</w:t>
            </w:r>
          </w:p>
        </w:tc>
        <w:tc>
          <w:tcPr>
            <w:tcW w:w="1980" w:type="dxa"/>
          </w:tcPr>
          <w:p w14:paraId="55D0F1AB" w14:textId="77777777" w:rsidR="00716D34" w:rsidRDefault="00377EFC">
            <w:pPr>
              <w:pStyle w:val="TableParagraph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D570</w:t>
            </w:r>
          </w:p>
        </w:tc>
      </w:tr>
    </w:tbl>
    <w:p w14:paraId="1FDC9FE3" w14:textId="77777777" w:rsidR="00716D34" w:rsidRDefault="00716D34">
      <w:pPr>
        <w:sectPr w:rsidR="00716D34">
          <w:pgSz w:w="12240" w:h="15840"/>
          <w:pgMar w:top="1820" w:right="1320" w:bottom="280" w:left="1320" w:header="720" w:footer="720" w:gutter="0"/>
          <w:cols w:space="720"/>
        </w:sectPr>
      </w:pPr>
    </w:p>
    <w:p w14:paraId="6DEE886D" w14:textId="77777777" w:rsidR="00716D34" w:rsidRDefault="00716D34">
      <w:pPr>
        <w:pStyle w:val="BodyText"/>
      </w:pPr>
    </w:p>
    <w:p w14:paraId="72F4A9F1" w14:textId="77777777" w:rsidR="00716D34" w:rsidRDefault="00716D34">
      <w:pPr>
        <w:pStyle w:val="BodyText"/>
        <w:spacing w:before="194"/>
      </w:pPr>
    </w:p>
    <w:p w14:paraId="2F287591" w14:textId="77777777" w:rsidR="00716D34" w:rsidRDefault="00377EFC">
      <w:pPr>
        <w:pStyle w:val="BodyText"/>
        <w:ind w:left="480"/>
      </w:pPr>
      <w:r>
        <w:t>The</w:t>
      </w:r>
      <w:r>
        <w:rPr>
          <w:spacing w:val="-6"/>
        </w:rPr>
        <w:t xml:space="preserve"> </w:t>
      </w:r>
      <w:r>
        <w:t>silicone</w:t>
      </w:r>
      <w:r>
        <w:rPr>
          <w:spacing w:val="-7"/>
        </w:rPr>
        <w:t xml:space="preserve"> </w:t>
      </w:r>
      <w:r>
        <w:t>band</w:t>
      </w:r>
      <w:r>
        <w:rPr>
          <w:spacing w:val="-6"/>
        </w:rPr>
        <w:t xml:space="preserve"> </w:t>
      </w:r>
      <w:r>
        <w:t>adhesive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rPr>
          <w:spacing w:val="-2"/>
        </w:rPr>
        <w:t>properties:</w:t>
      </w:r>
    </w:p>
    <w:p w14:paraId="3E330E9F" w14:textId="77777777" w:rsidR="00716D34" w:rsidRDefault="00716D34">
      <w:pPr>
        <w:pStyle w:val="BodyText"/>
        <w:spacing w:before="23"/>
        <w:rPr>
          <w:sz w:val="20"/>
        </w:rPr>
      </w:pPr>
    </w:p>
    <w:tbl>
      <w:tblPr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3510"/>
        <w:gridCol w:w="2160"/>
      </w:tblGrid>
      <w:tr w:rsidR="00716D34" w14:paraId="66639584" w14:textId="77777777">
        <w:trPr>
          <w:trHeight w:val="376"/>
        </w:trPr>
        <w:tc>
          <w:tcPr>
            <w:tcW w:w="2700" w:type="dxa"/>
            <w:tcBorders>
              <w:bottom w:val="double" w:sz="4" w:space="0" w:color="000000"/>
            </w:tcBorders>
          </w:tcPr>
          <w:p w14:paraId="47C4C686" w14:textId="77777777" w:rsidR="00716D34" w:rsidRDefault="00377EFC">
            <w:pPr>
              <w:pStyle w:val="TableParagraph"/>
              <w:spacing w:before="61"/>
              <w:ind w:left="897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3510" w:type="dxa"/>
            <w:tcBorders>
              <w:bottom w:val="double" w:sz="4" w:space="0" w:color="000000"/>
            </w:tcBorders>
          </w:tcPr>
          <w:p w14:paraId="6300D792" w14:textId="77777777" w:rsidR="00716D34" w:rsidRDefault="00377EFC">
            <w:pPr>
              <w:pStyle w:val="TableParagraph"/>
              <w:spacing w:before="61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2160" w:type="dxa"/>
            <w:tcBorders>
              <w:bottom w:val="double" w:sz="4" w:space="0" w:color="000000"/>
            </w:tcBorders>
          </w:tcPr>
          <w:p w14:paraId="325AF486" w14:textId="77777777" w:rsidR="00716D34" w:rsidRDefault="00377EFC">
            <w:pPr>
              <w:pStyle w:val="TableParagraph"/>
              <w:spacing w:before="61"/>
              <w:ind w:left="432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5BD4170A" w14:textId="77777777">
        <w:trPr>
          <w:trHeight w:val="373"/>
        </w:trPr>
        <w:tc>
          <w:tcPr>
            <w:tcW w:w="2700" w:type="dxa"/>
            <w:tcBorders>
              <w:top w:val="double" w:sz="4" w:space="0" w:color="000000"/>
            </w:tcBorders>
          </w:tcPr>
          <w:p w14:paraId="156BC4D1" w14:textId="77777777" w:rsidR="00716D34" w:rsidRDefault="00377EFC">
            <w:pPr>
              <w:pStyle w:val="TableParagraph"/>
            </w:pPr>
            <w:r>
              <w:t>Movement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Capability</w:t>
            </w:r>
          </w:p>
        </w:tc>
        <w:tc>
          <w:tcPr>
            <w:tcW w:w="3510" w:type="dxa"/>
            <w:tcBorders>
              <w:top w:val="double" w:sz="4" w:space="0" w:color="000000"/>
            </w:tcBorders>
          </w:tcPr>
          <w:p w14:paraId="626A53ED" w14:textId="77777777" w:rsidR="00716D34" w:rsidRDefault="00377EFC">
            <w:pPr>
              <w:pStyle w:val="TableParagraph"/>
              <w:ind w:left="10" w:right="2"/>
              <w:jc w:val="center"/>
            </w:pPr>
            <w:r>
              <w:rPr>
                <w:spacing w:val="-2"/>
              </w:rPr>
              <w:t>+50/-</w:t>
            </w:r>
            <w:r>
              <w:rPr>
                <w:spacing w:val="-5"/>
              </w:rPr>
              <w:t>50%</w:t>
            </w:r>
          </w:p>
        </w:tc>
        <w:tc>
          <w:tcPr>
            <w:tcW w:w="2160" w:type="dxa"/>
            <w:tcBorders>
              <w:top w:val="double" w:sz="4" w:space="0" w:color="000000"/>
            </w:tcBorders>
          </w:tcPr>
          <w:p w14:paraId="2422884F" w14:textId="77777777" w:rsidR="00716D34" w:rsidRDefault="00377EFC">
            <w:pPr>
              <w:pStyle w:val="TableParagraph"/>
              <w:ind w:left="269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719</w:t>
            </w:r>
          </w:p>
        </w:tc>
      </w:tr>
      <w:tr w:rsidR="00716D34" w14:paraId="300DE9DB" w14:textId="77777777">
        <w:trPr>
          <w:trHeight w:val="372"/>
        </w:trPr>
        <w:tc>
          <w:tcPr>
            <w:tcW w:w="2700" w:type="dxa"/>
          </w:tcPr>
          <w:p w14:paraId="7284BA63" w14:textId="77777777" w:rsidR="00716D34" w:rsidRDefault="00377EFC">
            <w:pPr>
              <w:pStyle w:val="TableParagraph"/>
            </w:pPr>
            <w:r>
              <w:t>Elongation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Break</w:t>
            </w:r>
          </w:p>
        </w:tc>
        <w:tc>
          <w:tcPr>
            <w:tcW w:w="3510" w:type="dxa"/>
          </w:tcPr>
          <w:p w14:paraId="68EF6D69" w14:textId="77777777" w:rsidR="00716D34" w:rsidRDefault="00377EFC">
            <w:pPr>
              <w:pStyle w:val="TableParagraph"/>
              <w:ind w:left="10" w:right="6"/>
              <w:jc w:val="center"/>
            </w:pPr>
            <w:r>
              <w:rPr>
                <w:spacing w:val="-2"/>
              </w:rPr>
              <w:t>&gt;600%</w:t>
            </w:r>
          </w:p>
        </w:tc>
        <w:tc>
          <w:tcPr>
            <w:tcW w:w="2160" w:type="dxa"/>
          </w:tcPr>
          <w:p w14:paraId="44454251" w14:textId="77777777" w:rsidR="00716D34" w:rsidRDefault="00377EFC">
            <w:pPr>
              <w:pStyle w:val="TableParagraph"/>
              <w:ind w:left="267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5893</w:t>
            </w:r>
          </w:p>
        </w:tc>
      </w:tr>
      <w:tr w:rsidR="00716D34" w14:paraId="4240F22A" w14:textId="77777777">
        <w:trPr>
          <w:trHeight w:val="372"/>
        </w:trPr>
        <w:tc>
          <w:tcPr>
            <w:tcW w:w="2700" w:type="dxa"/>
          </w:tcPr>
          <w:p w14:paraId="20D13487" w14:textId="77777777" w:rsidR="00716D34" w:rsidRDefault="00377EFC">
            <w:pPr>
              <w:pStyle w:val="TableParagraph"/>
            </w:pPr>
            <w:r>
              <w:rPr>
                <w:spacing w:val="-2"/>
              </w:rPr>
              <w:t>Slump</w:t>
            </w:r>
          </w:p>
        </w:tc>
        <w:tc>
          <w:tcPr>
            <w:tcW w:w="3510" w:type="dxa"/>
          </w:tcPr>
          <w:p w14:paraId="14D8DAD7" w14:textId="77777777" w:rsidR="00716D34" w:rsidRDefault="00377EFC">
            <w:pPr>
              <w:pStyle w:val="TableParagraph"/>
              <w:ind w:left="10" w:right="3"/>
              <w:jc w:val="center"/>
            </w:pPr>
            <w:r>
              <w:rPr>
                <w:spacing w:val="-2"/>
              </w:rPr>
              <w:t>≤=0.3"</w:t>
            </w:r>
          </w:p>
        </w:tc>
        <w:tc>
          <w:tcPr>
            <w:tcW w:w="2160" w:type="dxa"/>
          </w:tcPr>
          <w:p w14:paraId="5E501BA2" w14:textId="77777777" w:rsidR="00716D34" w:rsidRDefault="00377EFC">
            <w:pPr>
              <w:pStyle w:val="TableParagraph"/>
              <w:ind w:left="268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2202</w:t>
            </w:r>
          </w:p>
        </w:tc>
      </w:tr>
      <w:tr w:rsidR="00716D34" w14:paraId="1923F862" w14:textId="77777777">
        <w:trPr>
          <w:trHeight w:val="372"/>
        </w:trPr>
        <w:tc>
          <w:tcPr>
            <w:tcW w:w="2700" w:type="dxa"/>
          </w:tcPr>
          <w:p w14:paraId="509706B4" w14:textId="77777777" w:rsidR="00716D34" w:rsidRDefault="00377EFC">
            <w:pPr>
              <w:pStyle w:val="TableParagraph"/>
              <w:spacing w:before="1"/>
            </w:pPr>
            <w:r>
              <w:t>Hardness</w:t>
            </w:r>
            <w:r>
              <w:rPr>
                <w:spacing w:val="-7"/>
              </w:rPr>
              <w:t xml:space="preserve"> </w:t>
            </w:r>
            <w:r>
              <w:t>(Shore</w:t>
            </w:r>
            <w:r>
              <w:rPr>
                <w:spacing w:val="-6"/>
              </w:rPr>
              <w:t xml:space="preserve"> </w:t>
            </w:r>
            <w:r>
              <w:t>A)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max.</w:t>
            </w:r>
          </w:p>
        </w:tc>
        <w:tc>
          <w:tcPr>
            <w:tcW w:w="3510" w:type="dxa"/>
          </w:tcPr>
          <w:p w14:paraId="4CE9123D" w14:textId="77777777" w:rsidR="00716D34" w:rsidRDefault="00377EFC">
            <w:pPr>
              <w:pStyle w:val="TableParagraph"/>
              <w:spacing w:before="1"/>
              <w:ind w:left="10" w:right="4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2160" w:type="dxa"/>
          </w:tcPr>
          <w:p w14:paraId="246D88C0" w14:textId="77777777" w:rsidR="00716D34" w:rsidRDefault="00377EFC">
            <w:pPr>
              <w:pStyle w:val="TableParagraph"/>
              <w:spacing w:before="1"/>
              <w:ind w:left="268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661</w:t>
            </w:r>
          </w:p>
        </w:tc>
      </w:tr>
      <w:tr w:rsidR="00716D34" w14:paraId="4AA17A12" w14:textId="77777777">
        <w:trPr>
          <w:trHeight w:val="373"/>
        </w:trPr>
        <w:tc>
          <w:tcPr>
            <w:tcW w:w="2700" w:type="dxa"/>
          </w:tcPr>
          <w:p w14:paraId="13FC77C9" w14:textId="77777777" w:rsidR="00716D34" w:rsidRDefault="00377EFC">
            <w:pPr>
              <w:pStyle w:val="TableParagraph"/>
              <w:spacing w:before="1"/>
            </w:pPr>
            <w:r>
              <w:t>Tack</w:t>
            </w:r>
            <w:r>
              <w:rPr>
                <w:spacing w:val="-5"/>
              </w:rPr>
              <w:t xml:space="preserve"> </w:t>
            </w:r>
            <w:r>
              <w:t>free</w:t>
            </w:r>
            <w:r>
              <w:rPr>
                <w:spacing w:val="-4"/>
              </w:rPr>
              <w:t xml:space="preserve"> </w:t>
            </w:r>
            <w:r>
              <w:t>time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(max)</w:t>
            </w:r>
          </w:p>
        </w:tc>
        <w:tc>
          <w:tcPr>
            <w:tcW w:w="3510" w:type="dxa"/>
          </w:tcPr>
          <w:p w14:paraId="578C05A0" w14:textId="77777777" w:rsidR="00716D34" w:rsidRDefault="00377EFC">
            <w:pPr>
              <w:pStyle w:val="TableParagraph"/>
              <w:spacing w:before="1"/>
              <w:ind w:left="10" w:right="2"/>
              <w:jc w:val="center"/>
            </w:pPr>
            <w:r>
              <w:t>60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minutes</w:t>
            </w:r>
          </w:p>
        </w:tc>
        <w:tc>
          <w:tcPr>
            <w:tcW w:w="2160" w:type="dxa"/>
          </w:tcPr>
          <w:p w14:paraId="31C0C064" w14:textId="77777777" w:rsidR="00716D34" w:rsidRDefault="00377EFC">
            <w:pPr>
              <w:pStyle w:val="TableParagraph"/>
              <w:spacing w:before="1"/>
              <w:ind w:left="268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679</w:t>
            </w:r>
          </w:p>
        </w:tc>
      </w:tr>
      <w:tr w:rsidR="00716D34" w14:paraId="3EEFB96E" w14:textId="77777777">
        <w:trPr>
          <w:trHeight w:val="372"/>
        </w:trPr>
        <w:tc>
          <w:tcPr>
            <w:tcW w:w="2700" w:type="dxa"/>
          </w:tcPr>
          <w:p w14:paraId="2FD4D1CB" w14:textId="77777777" w:rsidR="00716D34" w:rsidRDefault="00377EFC">
            <w:pPr>
              <w:pStyle w:val="TableParagraph"/>
            </w:pPr>
            <w:r>
              <w:t>Heat</w:t>
            </w:r>
            <w:r>
              <w:rPr>
                <w:spacing w:val="-6"/>
              </w:rPr>
              <w:t xml:space="preserve"> </w:t>
            </w:r>
            <w:r>
              <w:t>Aging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Effects</w:t>
            </w:r>
          </w:p>
        </w:tc>
        <w:tc>
          <w:tcPr>
            <w:tcW w:w="3510" w:type="dxa"/>
          </w:tcPr>
          <w:p w14:paraId="128116A4" w14:textId="77777777" w:rsidR="00716D34" w:rsidRDefault="00377EFC">
            <w:pPr>
              <w:pStyle w:val="TableParagraph"/>
              <w:ind w:left="10" w:right="2"/>
              <w:jc w:val="center"/>
            </w:pPr>
            <w:r>
              <w:t>No</w:t>
            </w:r>
            <w:r>
              <w:rPr>
                <w:spacing w:val="-6"/>
              </w:rPr>
              <w:t xml:space="preserve"> </w:t>
            </w:r>
            <w:r>
              <w:t>cracking,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chalking</w:t>
            </w:r>
          </w:p>
        </w:tc>
        <w:tc>
          <w:tcPr>
            <w:tcW w:w="2160" w:type="dxa"/>
          </w:tcPr>
          <w:p w14:paraId="7D4E4666" w14:textId="77777777" w:rsidR="00716D34" w:rsidRDefault="00377EFC">
            <w:pPr>
              <w:pStyle w:val="TableParagraph"/>
              <w:ind w:left="267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792</w:t>
            </w:r>
          </w:p>
        </w:tc>
      </w:tr>
      <w:tr w:rsidR="00716D34" w14:paraId="6E3CDF47" w14:textId="77777777">
        <w:trPr>
          <w:trHeight w:val="372"/>
        </w:trPr>
        <w:tc>
          <w:tcPr>
            <w:tcW w:w="2700" w:type="dxa"/>
          </w:tcPr>
          <w:p w14:paraId="0DA98CE7" w14:textId="77777777" w:rsidR="00716D34" w:rsidRDefault="00377EFC">
            <w:pPr>
              <w:pStyle w:val="TableParagraph"/>
            </w:pPr>
            <w:r>
              <w:rPr>
                <w:spacing w:val="-2"/>
              </w:rPr>
              <w:t>Resilience</w:t>
            </w:r>
          </w:p>
        </w:tc>
        <w:tc>
          <w:tcPr>
            <w:tcW w:w="3510" w:type="dxa"/>
          </w:tcPr>
          <w:p w14:paraId="3C8F2886" w14:textId="77777777" w:rsidR="00716D34" w:rsidRDefault="00377EFC">
            <w:pPr>
              <w:pStyle w:val="TableParagraph"/>
              <w:ind w:left="10" w:right="3"/>
              <w:jc w:val="center"/>
            </w:pPr>
            <w:r>
              <w:t>≥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75%</w:t>
            </w:r>
          </w:p>
        </w:tc>
        <w:tc>
          <w:tcPr>
            <w:tcW w:w="2160" w:type="dxa"/>
          </w:tcPr>
          <w:p w14:paraId="5B1275C5" w14:textId="77777777" w:rsidR="00716D34" w:rsidRDefault="00377EFC">
            <w:pPr>
              <w:pStyle w:val="TableParagraph"/>
              <w:ind w:left="269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D5329</w:t>
            </w:r>
          </w:p>
        </w:tc>
      </w:tr>
      <w:tr w:rsidR="00716D34" w14:paraId="2A2B26F6" w14:textId="77777777">
        <w:trPr>
          <w:trHeight w:val="625"/>
        </w:trPr>
        <w:tc>
          <w:tcPr>
            <w:tcW w:w="2700" w:type="dxa"/>
          </w:tcPr>
          <w:p w14:paraId="304EA965" w14:textId="77777777" w:rsidR="00716D34" w:rsidRDefault="00377EFC">
            <w:pPr>
              <w:pStyle w:val="TableParagraph"/>
              <w:spacing w:before="127"/>
            </w:pPr>
            <w:r>
              <w:rPr>
                <w:spacing w:val="-4"/>
              </w:rPr>
              <w:t>Bond</w:t>
            </w:r>
          </w:p>
        </w:tc>
        <w:tc>
          <w:tcPr>
            <w:tcW w:w="3510" w:type="dxa"/>
          </w:tcPr>
          <w:p w14:paraId="54C5523E" w14:textId="77777777" w:rsidR="00716D34" w:rsidRDefault="00377EFC">
            <w:pPr>
              <w:pStyle w:val="TableParagraph"/>
              <w:ind w:left="212" w:hanging="84"/>
            </w:pPr>
            <w:r>
              <w:t>0%</w:t>
            </w:r>
            <w:r>
              <w:rPr>
                <w:spacing w:val="-10"/>
              </w:rPr>
              <w:t xml:space="preserve"> </w:t>
            </w:r>
            <w:r>
              <w:t>Adhesive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10"/>
              </w:rPr>
              <w:t xml:space="preserve"> </w:t>
            </w:r>
            <w:r>
              <w:t>Cohesive</w:t>
            </w:r>
            <w:r>
              <w:rPr>
                <w:spacing w:val="-10"/>
              </w:rPr>
              <w:t xml:space="preserve"> </w:t>
            </w:r>
            <w:r>
              <w:t>Failure after 5 cycles @100%extension</w:t>
            </w:r>
          </w:p>
        </w:tc>
        <w:tc>
          <w:tcPr>
            <w:tcW w:w="2160" w:type="dxa"/>
          </w:tcPr>
          <w:p w14:paraId="30F10A76" w14:textId="77777777" w:rsidR="00716D34" w:rsidRDefault="00377EFC">
            <w:pPr>
              <w:pStyle w:val="TableParagraph"/>
              <w:spacing w:before="127"/>
              <w:ind w:left="26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5329</w:t>
            </w:r>
          </w:p>
        </w:tc>
      </w:tr>
    </w:tbl>
    <w:p w14:paraId="548279E4" w14:textId="77777777" w:rsidR="00716D34" w:rsidRDefault="00716D34">
      <w:pPr>
        <w:pStyle w:val="BodyText"/>
      </w:pPr>
    </w:p>
    <w:p w14:paraId="2C8B0775" w14:textId="77777777" w:rsidR="00716D34" w:rsidRDefault="00716D34">
      <w:pPr>
        <w:pStyle w:val="BodyText"/>
        <w:spacing w:before="6"/>
      </w:pPr>
    </w:p>
    <w:p w14:paraId="6CA9CEFF" w14:textId="77777777" w:rsidR="00716D34" w:rsidRDefault="00377EFC">
      <w:pPr>
        <w:pStyle w:val="ListParagraph"/>
        <w:numPr>
          <w:ilvl w:val="0"/>
          <w:numId w:val="1"/>
        </w:numPr>
        <w:tabs>
          <w:tab w:val="left" w:pos="479"/>
        </w:tabs>
        <w:ind w:left="479" w:right="119" w:hanging="360"/>
        <w:jc w:val="left"/>
      </w:pPr>
      <w:r>
        <w:t>Performed</w:t>
      </w:r>
      <w:r>
        <w:rPr>
          <w:spacing w:val="34"/>
        </w:rPr>
        <w:t xml:space="preserve"> </w:t>
      </w:r>
      <w:r>
        <w:t>Silicone</w:t>
      </w:r>
      <w:r>
        <w:rPr>
          <w:spacing w:val="33"/>
        </w:rPr>
        <w:t xml:space="preserve"> </w:t>
      </w:r>
      <w:r>
        <w:t>Joint</w:t>
      </w:r>
      <w:r>
        <w:rPr>
          <w:spacing w:val="34"/>
        </w:rPr>
        <w:t xml:space="preserve"> </w:t>
      </w:r>
      <w:r>
        <w:t>Seal.</w:t>
      </w:r>
      <w:r>
        <w:rPr>
          <w:spacing w:val="80"/>
          <w:w w:val="150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preformed</w:t>
      </w:r>
      <w:r>
        <w:rPr>
          <w:spacing w:val="34"/>
        </w:rPr>
        <w:t xml:space="preserve"> </w:t>
      </w:r>
      <w:r>
        <w:t>silicone</w:t>
      </w:r>
      <w:r>
        <w:rPr>
          <w:spacing w:val="33"/>
        </w:rPr>
        <w:t xml:space="preserve"> </w:t>
      </w:r>
      <w:r>
        <w:t>joint</w:t>
      </w:r>
      <w:r>
        <w:rPr>
          <w:spacing w:val="34"/>
        </w:rPr>
        <w:t xml:space="preserve"> </w:t>
      </w:r>
      <w:r>
        <w:t>seal</w:t>
      </w:r>
      <w:r>
        <w:rPr>
          <w:spacing w:val="34"/>
        </w:rPr>
        <w:t xml:space="preserve"> </w:t>
      </w:r>
      <w:r>
        <w:t>used</w:t>
      </w:r>
      <w:r>
        <w:rPr>
          <w:spacing w:val="34"/>
        </w:rPr>
        <w:t xml:space="preserve"> </w:t>
      </w:r>
      <w:r>
        <w:t>for</w:t>
      </w:r>
      <w:r>
        <w:rPr>
          <w:spacing w:val="34"/>
        </w:rPr>
        <w:t xml:space="preserve"> </w:t>
      </w:r>
      <w:r>
        <w:t>this</w:t>
      </w:r>
      <w:r>
        <w:rPr>
          <w:spacing w:val="33"/>
        </w:rPr>
        <w:t xml:space="preserve"> </w:t>
      </w:r>
      <w:r>
        <w:t>item</w:t>
      </w:r>
      <w:r>
        <w:rPr>
          <w:spacing w:val="34"/>
        </w:rPr>
        <w:t xml:space="preserve"> </w:t>
      </w:r>
      <w:r>
        <w:t>shall conform to the following specifications:</w:t>
      </w:r>
    </w:p>
    <w:p w14:paraId="4976EF04" w14:textId="77777777" w:rsidR="00716D34" w:rsidRDefault="00716D34">
      <w:pPr>
        <w:pStyle w:val="BodyText"/>
      </w:pPr>
    </w:p>
    <w:p w14:paraId="72BC5952" w14:textId="77777777" w:rsidR="00716D34" w:rsidRDefault="00377EFC">
      <w:pPr>
        <w:ind w:left="711" w:right="351"/>
        <w:jc w:val="center"/>
        <w:rPr>
          <w:b/>
        </w:rPr>
      </w:pPr>
      <w:r>
        <w:rPr>
          <w:b/>
        </w:rPr>
        <w:t>Table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1</w:t>
      </w:r>
    </w:p>
    <w:p w14:paraId="3EBB9C12" w14:textId="77777777" w:rsidR="00716D34" w:rsidRDefault="00377EFC">
      <w:pPr>
        <w:ind w:left="711" w:right="351"/>
        <w:jc w:val="center"/>
        <w:rPr>
          <w:b/>
        </w:rPr>
      </w:pPr>
      <w:r>
        <w:rPr>
          <w:b/>
        </w:rPr>
        <w:t>Physical</w:t>
      </w:r>
      <w:r>
        <w:rPr>
          <w:b/>
          <w:spacing w:val="-9"/>
        </w:rPr>
        <w:t xml:space="preserve"> </w:t>
      </w:r>
      <w:r>
        <w:rPr>
          <w:b/>
        </w:rPr>
        <w:t>Properties</w:t>
      </w:r>
      <w:r>
        <w:rPr>
          <w:b/>
          <w:spacing w:val="-8"/>
        </w:rPr>
        <w:t xml:space="preserve"> </w:t>
      </w:r>
      <w:r>
        <w:rPr>
          <w:b/>
        </w:rPr>
        <w:t>of</w:t>
      </w:r>
      <w:r>
        <w:rPr>
          <w:b/>
          <w:spacing w:val="-8"/>
        </w:rPr>
        <w:t xml:space="preserve"> </w:t>
      </w:r>
      <w:r>
        <w:rPr>
          <w:b/>
        </w:rPr>
        <w:t>Preformed</w:t>
      </w:r>
      <w:r>
        <w:rPr>
          <w:b/>
          <w:spacing w:val="-8"/>
        </w:rPr>
        <w:t xml:space="preserve"> </w:t>
      </w:r>
      <w:r>
        <w:rPr>
          <w:b/>
        </w:rPr>
        <w:t>Silicone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Gland</w:t>
      </w:r>
    </w:p>
    <w:p w14:paraId="3E5F2CFD" w14:textId="77777777" w:rsidR="00716D34" w:rsidRDefault="00716D34">
      <w:pPr>
        <w:pStyle w:val="BodyText"/>
        <w:spacing w:before="23"/>
        <w:rPr>
          <w:b/>
          <w:sz w:val="20"/>
        </w:rPr>
      </w:pPr>
    </w:p>
    <w:tbl>
      <w:tblPr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2610"/>
        <w:gridCol w:w="2250"/>
      </w:tblGrid>
      <w:tr w:rsidR="00716D34" w14:paraId="40E07CCD" w14:textId="77777777">
        <w:trPr>
          <w:trHeight w:val="375"/>
        </w:trPr>
        <w:tc>
          <w:tcPr>
            <w:tcW w:w="3510" w:type="dxa"/>
            <w:tcBorders>
              <w:bottom w:val="double" w:sz="4" w:space="0" w:color="000000"/>
            </w:tcBorders>
          </w:tcPr>
          <w:p w14:paraId="644DC691" w14:textId="77777777" w:rsidR="00716D34" w:rsidRDefault="00377EFC">
            <w:pPr>
              <w:pStyle w:val="TableParagraph"/>
              <w:spacing w:before="61"/>
              <w:ind w:left="1481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2610" w:type="dxa"/>
            <w:tcBorders>
              <w:bottom w:val="double" w:sz="4" w:space="0" w:color="000000"/>
            </w:tcBorders>
          </w:tcPr>
          <w:p w14:paraId="16C78EA8" w14:textId="77777777" w:rsidR="00716D34" w:rsidRDefault="00377EFC">
            <w:pPr>
              <w:pStyle w:val="TableParagraph"/>
              <w:spacing w:before="61"/>
              <w:ind w:left="632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2250" w:type="dxa"/>
            <w:tcBorders>
              <w:bottom w:val="double" w:sz="4" w:space="0" w:color="000000"/>
            </w:tcBorders>
          </w:tcPr>
          <w:p w14:paraId="00B87EAE" w14:textId="77777777" w:rsidR="00716D34" w:rsidRDefault="00377EFC">
            <w:pPr>
              <w:pStyle w:val="TableParagraph"/>
              <w:spacing w:before="61"/>
              <w:ind w:left="476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492AA92C" w14:textId="77777777">
        <w:trPr>
          <w:trHeight w:val="373"/>
        </w:trPr>
        <w:tc>
          <w:tcPr>
            <w:tcW w:w="3510" w:type="dxa"/>
            <w:tcBorders>
              <w:top w:val="double" w:sz="4" w:space="0" w:color="000000"/>
            </w:tcBorders>
          </w:tcPr>
          <w:p w14:paraId="7F20A906" w14:textId="77777777" w:rsidR="00716D34" w:rsidRDefault="00377EFC">
            <w:pPr>
              <w:pStyle w:val="TableParagraph"/>
            </w:pPr>
            <w:r>
              <w:t>Rated</w:t>
            </w:r>
            <w:r>
              <w:rPr>
                <w:spacing w:val="-9"/>
              </w:rPr>
              <w:t xml:space="preserve"> </w:t>
            </w:r>
            <w:r>
              <w:t>Movement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Capability</w:t>
            </w:r>
          </w:p>
        </w:tc>
        <w:tc>
          <w:tcPr>
            <w:tcW w:w="2610" w:type="dxa"/>
            <w:tcBorders>
              <w:top w:val="double" w:sz="4" w:space="0" w:color="000000"/>
            </w:tcBorders>
          </w:tcPr>
          <w:p w14:paraId="23014DB5" w14:textId="77777777" w:rsidR="00716D34" w:rsidRDefault="00377EFC">
            <w:pPr>
              <w:pStyle w:val="TableParagraph"/>
              <w:ind w:left="541"/>
            </w:pPr>
            <w:r>
              <w:t>+2</w:t>
            </w:r>
            <w:r>
              <w:rPr>
                <w:spacing w:val="-3"/>
              </w:rPr>
              <w:t xml:space="preserve"> </w:t>
            </w:r>
            <w:r>
              <w:t>¼</w:t>
            </w:r>
            <w:r>
              <w:rPr>
                <w:spacing w:val="-3"/>
              </w:rPr>
              <w:t xml:space="preserve"> </w:t>
            </w:r>
            <w:r>
              <w:t>inch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total</w:t>
            </w:r>
          </w:p>
        </w:tc>
        <w:tc>
          <w:tcPr>
            <w:tcW w:w="2250" w:type="dxa"/>
            <w:tcBorders>
              <w:top w:val="double" w:sz="4" w:space="0" w:color="000000"/>
            </w:tcBorders>
          </w:tcPr>
          <w:p w14:paraId="040EDC6B" w14:textId="77777777" w:rsidR="00716D34" w:rsidRDefault="00377EFC">
            <w:pPr>
              <w:pStyle w:val="TableParagraph"/>
              <w:ind w:left="360"/>
            </w:pPr>
            <w:r>
              <w:rPr>
                <w:spacing w:val="-5"/>
              </w:rPr>
              <w:t>N/A</w:t>
            </w:r>
          </w:p>
        </w:tc>
      </w:tr>
      <w:tr w:rsidR="00716D34" w14:paraId="5E6CCF6A" w14:textId="77777777">
        <w:trPr>
          <w:trHeight w:val="372"/>
        </w:trPr>
        <w:tc>
          <w:tcPr>
            <w:tcW w:w="3510" w:type="dxa"/>
          </w:tcPr>
          <w:p w14:paraId="04A8CE96" w14:textId="77777777" w:rsidR="00716D34" w:rsidRDefault="00377EFC">
            <w:pPr>
              <w:pStyle w:val="TableParagraph"/>
              <w:spacing w:before="60"/>
              <w:ind w:left="112"/>
            </w:pPr>
            <w:r>
              <w:t>Tensile</w:t>
            </w:r>
            <w:r>
              <w:rPr>
                <w:spacing w:val="-9"/>
              </w:rPr>
              <w:t xml:space="preserve"> </w:t>
            </w:r>
            <w:r>
              <w:t>Strength,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psi.</w:t>
            </w:r>
          </w:p>
        </w:tc>
        <w:tc>
          <w:tcPr>
            <w:tcW w:w="2610" w:type="dxa"/>
          </w:tcPr>
          <w:p w14:paraId="5B09FC8C" w14:textId="77777777" w:rsidR="00716D34" w:rsidRDefault="00377EFC">
            <w:pPr>
              <w:pStyle w:val="TableParagraph"/>
              <w:spacing w:before="60"/>
              <w:ind w:left="539"/>
            </w:pPr>
            <w:r>
              <w:t>1000</w:t>
            </w:r>
            <w:r>
              <w:rPr>
                <w:spacing w:val="-5"/>
              </w:rPr>
              <w:t xml:space="preserve"> min</w:t>
            </w:r>
          </w:p>
        </w:tc>
        <w:tc>
          <w:tcPr>
            <w:tcW w:w="2250" w:type="dxa"/>
          </w:tcPr>
          <w:p w14:paraId="292A7F92" w14:textId="77777777" w:rsidR="00716D34" w:rsidRDefault="00377EFC">
            <w:pPr>
              <w:pStyle w:val="TableParagraph"/>
              <w:ind w:left="35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412</w:t>
            </w:r>
          </w:p>
        </w:tc>
      </w:tr>
      <w:tr w:rsidR="00716D34" w14:paraId="49D89C2C" w14:textId="77777777">
        <w:trPr>
          <w:trHeight w:val="372"/>
        </w:trPr>
        <w:tc>
          <w:tcPr>
            <w:tcW w:w="3510" w:type="dxa"/>
          </w:tcPr>
          <w:p w14:paraId="0F5E0B60" w14:textId="77777777" w:rsidR="00716D34" w:rsidRDefault="00377EFC">
            <w:pPr>
              <w:pStyle w:val="TableParagraph"/>
            </w:pPr>
            <w:r>
              <w:rPr>
                <w:spacing w:val="-2"/>
              </w:rPr>
              <w:t>Elongation</w:t>
            </w:r>
          </w:p>
        </w:tc>
        <w:tc>
          <w:tcPr>
            <w:tcW w:w="2610" w:type="dxa"/>
          </w:tcPr>
          <w:p w14:paraId="25E70AA3" w14:textId="77777777" w:rsidR="00716D34" w:rsidRDefault="00377EFC">
            <w:pPr>
              <w:pStyle w:val="TableParagraph"/>
              <w:ind w:left="538"/>
            </w:pPr>
            <w:r>
              <w:t>400%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250" w:type="dxa"/>
          </w:tcPr>
          <w:p w14:paraId="2B8FE1DD" w14:textId="77777777" w:rsidR="00716D34" w:rsidRDefault="00377EFC">
            <w:pPr>
              <w:pStyle w:val="TableParagraph"/>
              <w:ind w:left="357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412</w:t>
            </w:r>
          </w:p>
        </w:tc>
      </w:tr>
      <w:tr w:rsidR="00716D34" w14:paraId="2FE7E7F3" w14:textId="77777777">
        <w:trPr>
          <w:trHeight w:val="252"/>
        </w:trPr>
        <w:tc>
          <w:tcPr>
            <w:tcW w:w="3510" w:type="dxa"/>
          </w:tcPr>
          <w:p w14:paraId="15EC295E" w14:textId="77777777" w:rsidR="00716D34" w:rsidRDefault="00377EFC">
            <w:pPr>
              <w:pStyle w:val="TableParagraph"/>
              <w:spacing w:line="233" w:lineRule="exact"/>
              <w:ind w:left="112"/>
            </w:pPr>
            <w:r>
              <w:t>Tear</w:t>
            </w:r>
            <w:r>
              <w:rPr>
                <w:spacing w:val="-5"/>
              </w:rPr>
              <w:t xml:space="preserve"> </w:t>
            </w:r>
            <w:r>
              <w:t>(die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B)</w:t>
            </w:r>
          </w:p>
        </w:tc>
        <w:tc>
          <w:tcPr>
            <w:tcW w:w="2610" w:type="dxa"/>
          </w:tcPr>
          <w:p w14:paraId="1FFBA569" w14:textId="77777777" w:rsidR="00716D34" w:rsidRDefault="00377EFC">
            <w:pPr>
              <w:pStyle w:val="TableParagraph"/>
              <w:spacing w:line="233" w:lineRule="exact"/>
              <w:ind w:left="539"/>
            </w:pPr>
            <w:r>
              <w:t>100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ppi</w:t>
            </w:r>
            <w:proofErr w:type="spellEnd"/>
            <w:r>
              <w:t>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250" w:type="dxa"/>
          </w:tcPr>
          <w:p w14:paraId="140571B5" w14:textId="77777777" w:rsidR="00716D34" w:rsidRDefault="00377EFC">
            <w:pPr>
              <w:pStyle w:val="TableParagraph"/>
              <w:spacing w:line="233" w:lineRule="exact"/>
              <w:ind w:left="35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624</w:t>
            </w:r>
          </w:p>
        </w:tc>
      </w:tr>
      <w:tr w:rsidR="00716D34" w14:paraId="5F70C2F2" w14:textId="77777777">
        <w:trPr>
          <w:trHeight w:val="373"/>
        </w:trPr>
        <w:tc>
          <w:tcPr>
            <w:tcW w:w="3510" w:type="dxa"/>
          </w:tcPr>
          <w:p w14:paraId="6EBA1BC8" w14:textId="77777777" w:rsidR="00716D34" w:rsidRDefault="00377EFC">
            <w:pPr>
              <w:pStyle w:val="TableParagraph"/>
              <w:spacing w:before="1"/>
            </w:pPr>
            <w:r>
              <w:t>Hardness</w:t>
            </w:r>
            <w:r>
              <w:rPr>
                <w:spacing w:val="-9"/>
              </w:rPr>
              <w:t xml:space="preserve"> </w:t>
            </w:r>
            <w:r>
              <w:t>Durometer</w:t>
            </w:r>
            <w:r>
              <w:rPr>
                <w:spacing w:val="-9"/>
              </w:rPr>
              <w:t xml:space="preserve"> </w:t>
            </w:r>
            <w:r>
              <w:t>(Shore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A).</w:t>
            </w:r>
          </w:p>
        </w:tc>
        <w:tc>
          <w:tcPr>
            <w:tcW w:w="2610" w:type="dxa"/>
          </w:tcPr>
          <w:p w14:paraId="74C8C4EF" w14:textId="77777777" w:rsidR="00716D34" w:rsidRDefault="00377EFC">
            <w:pPr>
              <w:pStyle w:val="TableParagraph"/>
              <w:spacing w:before="61"/>
              <w:ind w:left="539"/>
            </w:pPr>
            <w:r>
              <w:t>55</w:t>
            </w:r>
            <w:r>
              <w:rPr>
                <w:spacing w:val="-3"/>
              </w:rPr>
              <w:t xml:space="preserve"> </w:t>
            </w:r>
            <w:r>
              <w:t>+/-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max</w:t>
            </w:r>
          </w:p>
        </w:tc>
        <w:tc>
          <w:tcPr>
            <w:tcW w:w="2250" w:type="dxa"/>
          </w:tcPr>
          <w:p w14:paraId="5537F9A3" w14:textId="77777777" w:rsidR="00716D34" w:rsidRDefault="00377EFC">
            <w:pPr>
              <w:pStyle w:val="TableParagraph"/>
              <w:spacing w:before="1"/>
              <w:ind w:left="35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2240</w:t>
            </w:r>
          </w:p>
        </w:tc>
      </w:tr>
      <w:tr w:rsidR="00716D34" w14:paraId="2194DE14" w14:textId="77777777">
        <w:trPr>
          <w:trHeight w:val="372"/>
        </w:trPr>
        <w:tc>
          <w:tcPr>
            <w:tcW w:w="3510" w:type="dxa"/>
          </w:tcPr>
          <w:p w14:paraId="03F3AADD" w14:textId="77777777" w:rsidR="00716D34" w:rsidRDefault="00377EFC">
            <w:pPr>
              <w:pStyle w:val="TableParagraph"/>
              <w:spacing w:before="60"/>
              <w:ind w:left="112"/>
            </w:pPr>
            <w:r>
              <w:t>Compression</w:t>
            </w:r>
            <w:r>
              <w:rPr>
                <w:spacing w:val="-6"/>
              </w:rPr>
              <w:t xml:space="preserve"> </w:t>
            </w:r>
            <w:r>
              <w:t>set</w:t>
            </w:r>
            <w:r>
              <w:rPr>
                <w:spacing w:val="-6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212°F,</w:t>
            </w:r>
            <w:r>
              <w:rPr>
                <w:spacing w:val="-6"/>
              </w:rPr>
              <w:t xml:space="preserve"> </w:t>
            </w:r>
            <w:r>
              <w:t>70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hrs</w:t>
            </w:r>
            <w:proofErr w:type="spellEnd"/>
          </w:p>
        </w:tc>
        <w:tc>
          <w:tcPr>
            <w:tcW w:w="2610" w:type="dxa"/>
          </w:tcPr>
          <w:p w14:paraId="35EE97CF" w14:textId="77777777" w:rsidR="00716D34" w:rsidRDefault="00377EFC">
            <w:pPr>
              <w:pStyle w:val="TableParagraph"/>
              <w:spacing w:before="60"/>
              <w:ind w:left="539"/>
            </w:pPr>
            <w:r>
              <w:t>30%</w:t>
            </w:r>
            <w:r>
              <w:rPr>
                <w:spacing w:val="-5"/>
              </w:rPr>
              <w:t xml:space="preserve"> max</w:t>
            </w:r>
          </w:p>
        </w:tc>
        <w:tc>
          <w:tcPr>
            <w:tcW w:w="2250" w:type="dxa"/>
          </w:tcPr>
          <w:p w14:paraId="1D42AA88" w14:textId="77777777" w:rsidR="00716D34" w:rsidRDefault="00377EFC">
            <w:pPr>
              <w:pStyle w:val="TableParagraph"/>
              <w:ind w:left="35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395</w:t>
            </w:r>
          </w:p>
        </w:tc>
      </w:tr>
      <w:tr w:rsidR="00716D34" w14:paraId="66DD6EA1" w14:textId="77777777">
        <w:trPr>
          <w:trHeight w:val="506"/>
        </w:trPr>
        <w:tc>
          <w:tcPr>
            <w:tcW w:w="3510" w:type="dxa"/>
          </w:tcPr>
          <w:p w14:paraId="6718615B" w14:textId="77777777" w:rsidR="00716D34" w:rsidRDefault="00377EFC">
            <w:pPr>
              <w:pStyle w:val="TableParagraph"/>
              <w:spacing w:before="66"/>
            </w:pPr>
            <w:r>
              <w:t>Heat</w:t>
            </w:r>
            <w:r>
              <w:rPr>
                <w:spacing w:val="-5"/>
              </w:rPr>
              <w:t xml:space="preserve"> </w:t>
            </w:r>
            <w:r>
              <w:t>Aged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Properties</w:t>
            </w:r>
          </w:p>
        </w:tc>
        <w:tc>
          <w:tcPr>
            <w:tcW w:w="2610" w:type="dxa"/>
          </w:tcPr>
          <w:p w14:paraId="2D5BD3D3" w14:textId="77777777" w:rsidR="00716D34" w:rsidRDefault="00377EFC">
            <w:pPr>
              <w:pStyle w:val="TableParagraph"/>
              <w:spacing w:line="254" w:lineRule="exact"/>
              <w:ind w:left="539"/>
            </w:pPr>
            <w:r>
              <w:t>5pt</w:t>
            </w:r>
            <w:r>
              <w:rPr>
                <w:spacing w:val="-12"/>
              </w:rPr>
              <w:t xml:space="preserve"> </w:t>
            </w:r>
            <w:r>
              <w:t>max</w:t>
            </w:r>
            <w:r>
              <w:rPr>
                <w:spacing w:val="-12"/>
              </w:rPr>
              <w:t xml:space="preserve"> </w:t>
            </w:r>
            <w:r>
              <w:t>loss</w:t>
            </w:r>
            <w:r>
              <w:rPr>
                <w:spacing w:val="-12"/>
              </w:rPr>
              <w:t xml:space="preserve"> </w:t>
            </w:r>
            <w:r>
              <w:t xml:space="preserve">on </w:t>
            </w:r>
            <w:r>
              <w:rPr>
                <w:spacing w:val="-2"/>
              </w:rPr>
              <w:t>Durometer</w:t>
            </w:r>
          </w:p>
        </w:tc>
        <w:tc>
          <w:tcPr>
            <w:tcW w:w="2250" w:type="dxa"/>
          </w:tcPr>
          <w:p w14:paraId="36DA117B" w14:textId="77777777" w:rsidR="00716D34" w:rsidRDefault="00377EFC">
            <w:pPr>
              <w:pStyle w:val="TableParagraph"/>
              <w:spacing w:before="66"/>
              <w:ind w:left="35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573</w:t>
            </w:r>
          </w:p>
        </w:tc>
      </w:tr>
      <w:tr w:rsidR="00716D34" w14:paraId="575CC526" w14:textId="77777777">
        <w:trPr>
          <w:trHeight w:val="370"/>
        </w:trPr>
        <w:tc>
          <w:tcPr>
            <w:tcW w:w="3510" w:type="dxa"/>
          </w:tcPr>
          <w:p w14:paraId="57E9F340" w14:textId="77777777" w:rsidR="00716D34" w:rsidRDefault="00377EFC">
            <w:pPr>
              <w:pStyle w:val="TableParagraph"/>
              <w:spacing w:before="58"/>
              <w:ind w:left="112"/>
            </w:pPr>
            <w:r>
              <w:t>Tensile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Elongation</w:t>
            </w:r>
            <w:r>
              <w:rPr>
                <w:spacing w:val="-7"/>
              </w:rPr>
              <w:t xml:space="preserve"> </w:t>
            </w:r>
            <w:r>
              <w:t>%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Loss</w:t>
            </w:r>
          </w:p>
        </w:tc>
        <w:tc>
          <w:tcPr>
            <w:tcW w:w="2610" w:type="dxa"/>
          </w:tcPr>
          <w:p w14:paraId="4525B325" w14:textId="77777777" w:rsidR="00716D34" w:rsidRDefault="00377EFC">
            <w:pPr>
              <w:pStyle w:val="TableParagraph"/>
              <w:spacing w:before="58"/>
              <w:ind w:left="539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%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max</w:t>
            </w:r>
          </w:p>
        </w:tc>
        <w:tc>
          <w:tcPr>
            <w:tcW w:w="2250" w:type="dxa"/>
          </w:tcPr>
          <w:p w14:paraId="52566490" w14:textId="77777777" w:rsidR="00716D34" w:rsidRDefault="00716D3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D041EAB" w14:textId="77777777" w:rsidR="00716D34" w:rsidRDefault="00716D34">
      <w:pPr>
        <w:pStyle w:val="BodyText"/>
        <w:rPr>
          <w:b/>
        </w:rPr>
      </w:pPr>
    </w:p>
    <w:p w14:paraId="4219541F" w14:textId="77777777" w:rsidR="00716D34" w:rsidRDefault="00716D34">
      <w:pPr>
        <w:pStyle w:val="BodyText"/>
        <w:spacing w:before="6"/>
        <w:rPr>
          <w:b/>
        </w:rPr>
      </w:pPr>
    </w:p>
    <w:p w14:paraId="60BD0679" w14:textId="77777777" w:rsidR="00716D34" w:rsidRDefault="00377EFC">
      <w:pPr>
        <w:pStyle w:val="BodyText"/>
        <w:ind w:left="479"/>
      </w:pPr>
      <w:r>
        <w:t>The</w:t>
      </w:r>
      <w:r>
        <w:rPr>
          <w:spacing w:val="-5"/>
        </w:rPr>
        <w:t xml:space="preserve"> </w:t>
      </w:r>
      <w:r>
        <w:t>color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preformed</w:t>
      </w:r>
      <w:r>
        <w:rPr>
          <w:spacing w:val="-5"/>
        </w:rPr>
        <w:t xml:space="preserve"> </w:t>
      </w:r>
      <w:r>
        <w:t>silicone</w:t>
      </w:r>
      <w:r>
        <w:rPr>
          <w:spacing w:val="-5"/>
        </w:rPr>
        <w:t xml:space="preserve"> </w:t>
      </w:r>
      <w:r>
        <w:t>seal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black,</w:t>
      </w:r>
      <w:r>
        <w:rPr>
          <w:spacing w:val="-4"/>
        </w:rPr>
        <w:t xml:space="preserve"> </w:t>
      </w:r>
      <w:r>
        <w:t>made</w:t>
      </w:r>
      <w:r>
        <w:rPr>
          <w:spacing w:val="-6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addition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Carbon</w:t>
      </w:r>
      <w:r>
        <w:rPr>
          <w:spacing w:val="-5"/>
        </w:rPr>
        <w:t xml:space="preserve"> </w:t>
      </w:r>
      <w:r>
        <w:t>Black fillers which increases UV resistance, tensile strength, and abrasion wear properties.</w:t>
      </w:r>
    </w:p>
    <w:p w14:paraId="4EAE284C" w14:textId="77777777" w:rsidR="00716D34" w:rsidRDefault="00716D34">
      <w:pPr>
        <w:pStyle w:val="BodyText"/>
      </w:pPr>
    </w:p>
    <w:p w14:paraId="0A4CCB5F" w14:textId="77777777" w:rsidR="00716D34" w:rsidRDefault="00377EFC">
      <w:pPr>
        <w:pStyle w:val="BodyText"/>
        <w:ind w:left="479"/>
      </w:pPr>
      <w:r>
        <w:t>The locking adhesive shall be non-sag,</w:t>
      </w:r>
      <w:r>
        <w:rPr>
          <w:spacing w:val="25"/>
        </w:rPr>
        <w:t xml:space="preserve"> </w:t>
      </w:r>
      <w:r>
        <w:t>high modulus silicone adhesive conforming to the</w:t>
      </w:r>
      <w:r>
        <w:rPr>
          <w:spacing w:val="80"/>
        </w:rPr>
        <w:t xml:space="preserve"> </w:t>
      </w:r>
      <w:r>
        <w:t>following specifications:</w:t>
      </w:r>
    </w:p>
    <w:p w14:paraId="3F22B43C" w14:textId="77777777" w:rsidR="00716D34" w:rsidRDefault="00716D34">
      <w:pPr>
        <w:sectPr w:rsidR="00716D34">
          <w:pgSz w:w="12240" w:h="15840"/>
          <w:pgMar w:top="1820" w:right="1320" w:bottom="280" w:left="1320" w:header="720" w:footer="720" w:gutter="0"/>
          <w:cols w:space="720"/>
        </w:sectPr>
      </w:pPr>
    </w:p>
    <w:p w14:paraId="31692888" w14:textId="77777777" w:rsidR="00716D34" w:rsidRDefault="00716D34">
      <w:pPr>
        <w:pStyle w:val="BodyText"/>
      </w:pPr>
    </w:p>
    <w:p w14:paraId="2A44AEDE" w14:textId="77777777" w:rsidR="00716D34" w:rsidRDefault="00716D34">
      <w:pPr>
        <w:pStyle w:val="BodyText"/>
        <w:spacing w:before="194"/>
      </w:pPr>
    </w:p>
    <w:p w14:paraId="27F53CBD" w14:textId="77777777" w:rsidR="00716D34" w:rsidRDefault="00377EFC">
      <w:pPr>
        <w:ind w:left="711" w:right="351"/>
        <w:jc w:val="center"/>
        <w:rPr>
          <w:b/>
        </w:rPr>
      </w:pPr>
      <w:r>
        <w:rPr>
          <w:b/>
        </w:rPr>
        <w:t>Table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2</w:t>
      </w:r>
    </w:p>
    <w:p w14:paraId="0627DA15" w14:textId="77777777" w:rsidR="00716D34" w:rsidRDefault="00377EFC">
      <w:pPr>
        <w:ind w:left="711" w:right="350"/>
        <w:jc w:val="center"/>
        <w:rPr>
          <w:b/>
        </w:rPr>
      </w:pPr>
      <w:r>
        <w:rPr>
          <w:b/>
        </w:rPr>
        <w:t>Physical</w:t>
      </w:r>
      <w:r>
        <w:rPr>
          <w:b/>
          <w:spacing w:val="-7"/>
        </w:rPr>
        <w:t xml:space="preserve"> </w:t>
      </w:r>
      <w:r>
        <w:rPr>
          <w:b/>
        </w:rPr>
        <w:t>Properties</w:t>
      </w:r>
      <w:r>
        <w:rPr>
          <w:b/>
          <w:spacing w:val="-8"/>
        </w:rPr>
        <w:t xml:space="preserve"> </w:t>
      </w:r>
      <w:r>
        <w:rPr>
          <w:b/>
        </w:rPr>
        <w:t>of</w:t>
      </w:r>
      <w:r>
        <w:rPr>
          <w:b/>
          <w:spacing w:val="-7"/>
        </w:rPr>
        <w:t xml:space="preserve"> </w:t>
      </w:r>
      <w:r>
        <w:rPr>
          <w:b/>
        </w:rPr>
        <w:t>the</w:t>
      </w:r>
      <w:r>
        <w:rPr>
          <w:b/>
          <w:spacing w:val="-7"/>
        </w:rPr>
        <w:t xml:space="preserve"> </w:t>
      </w:r>
      <w:r>
        <w:rPr>
          <w:b/>
        </w:rPr>
        <w:t>S</w:t>
      </w:r>
      <w:r>
        <w:rPr>
          <w:b/>
        </w:rPr>
        <w:t>ilicone</w:t>
      </w:r>
      <w:r>
        <w:rPr>
          <w:b/>
          <w:spacing w:val="-7"/>
        </w:rPr>
        <w:t xml:space="preserve"> </w:t>
      </w:r>
      <w:r>
        <w:rPr>
          <w:b/>
        </w:rPr>
        <w:t>Locking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Adhesive</w:t>
      </w:r>
    </w:p>
    <w:p w14:paraId="41E60CAE" w14:textId="77777777" w:rsidR="00716D34" w:rsidRDefault="00716D34">
      <w:pPr>
        <w:pStyle w:val="BodyText"/>
        <w:spacing w:before="22"/>
        <w:rPr>
          <w:b/>
          <w:sz w:val="20"/>
        </w:rPr>
      </w:pPr>
    </w:p>
    <w:tbl>
      <w:tblPr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2700"/>
        <w:gridCol w:w="2700"/>
      </w:tblGrid>
      <w:tr w:rsidR="00716D34" w14:paraId="7FACE77C" w14:textId="77777777">
        <w:trPr>
          <w:trHeight w:val="377"/>
        </w:trPr>
        <w:tc>
          <w:tcPr>
            <w:tcW w:w="2970" w:type="dxa"/>
            <w:tcBorders>
              <w:bottom w:val="double" w:sz="4" w:space="0" w:color="000000"/>
            </w:tcBorders>
          </w:tcPr>
          <w:p w14:paraId="318139C4" w14:textId="77777777" w:rsidR="00716D34" w:rsidRDefault="00377EFC">
            <w:pPr>
              <w:pStyle w:val="TableParagraph"/>
              <w:spacing w:before="1"/>
              <w:ind w:left="467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2700" w:type="dxa"/>
            <w:tcBorders>
              <w:bottom w:val="double" w:sz="4" w:space="0" w:color="000000"/>
            </w:tcBorders>
          </w:tcPr>
          <w:p w14:paraId="4591E3C7" w14:textId="77777777" w:rsidR="00716D34" w:rsidRDefault="00377EFC">
            <w:pPr>
              <w:pStyle w:val="TableParagraph"/>
              <w:spacing w:before="1"/>
              <w:ind w:left="0" w:right="665"/>
              <w:jc w:val="right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2700" w:type="dxa"/>
            <w:tcBorders>
              <w:bottom w:val="double" w:sz="4" w:space="0" w:color="000000"/>
            </w:tcBorders>
          </w:tcPr>
          <w:p w14:paraId="08DC1F64" w14:textId="77777777" w:rsidR="00716D34" w:rsidRDefault="00377EFC">
            <w:pPr>
              <w:pStyle w:val="TableParagraph"/>
              <w:spacing w:before="1"/>
              <w:ind w:left="702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085ECC0E" w14:textId="77777777">
        <w:trPr>
          <w:trHeight w:val="373"/>
        </w:trPr>
        <w:tc>
          <w:tcPr>
            <w:tcW w:w="2970" w:type="dxa"/>
            <w:tcBorders>
              <w:top w:val="double" w:sz="4" w:space="0" w:color="000000"/>
            </w:tcBorders>
          </w:tcPr>
          <w:p w14:paraId="27398E0A" w14:textId="77777777" w:rsidR="00716D34" w:rsidRDefault="00377EFC">
            <w:pPr>
              <w:pStyle w:val="TableParagraph"/>
              <w:spacing w:before="60"/>
              <w:ind w:left="112"/>
            </w:pPr>
            <w:r>
              <w:t>Tensile</w:t>
            </w:r>
            <w:r>
              <w:rPr>
                <w:spacing w:val="-9"/>
              </w:rPr>
              <w:t xml:space="preserve"> </w:t>
            </w:r>
            <w:r>
              <w:t>Strength,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psi.</w:t>
            </w:r>
          </w:p>
        </w:tc>
        <w:tc>
          <w:tcPr>
            <w:tcW w:w="2700" w:type="dxa"/>
            <w:tcBorders>
              <w:top w:val="double" w:sz="4" w:space="0" w:color="000000"/>
            </w:tcBorders>
          </w:tcPr>
          <w:p w14:paraId="660AD133" w14:textId="77777777" w:rsidR="00716D34" w:rsidRDefault="00377EFC">
            <w:pPr>
              <w:pStyle w:val="TableParagraph"/>
              <w:spacing w:before="60"/>
              <w:ind w:left="0" w:right="647"/>
              <w:jc w:val="right"/>
            </w:pPr>
            <w:r>
              <w:t>200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700" w:type="dxa"/>
            <w:tcBorders>
              <w:top w:val="double" w:sz="4" w:space="0" w:color="000000"/>
            </w:tcBorders>
          </w:tcPr>
          <w:p w14:paraId="48087AE0" w14:textId="77777777" w:rsidR="00716D34" w:rsidRDefault="00377EFC">
            <w:pPr>
              <w:pStyle w:val="TableParagraph"/>
              <w:ind w:left="53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412</w:t>
            </w:r>
          </w:p>
        </w:tc>
      </w:tr>
      <w:tr w:rsidR="00716D34" w14:paraId="1E947CAA" w14:textId="77777777">
        <w:trPr>
          <w:trHeight w:val="372"/>
        </w:trPr>
        <w:tc>
          <w:tcPr>
            <w:tcW w:w="2970" w:type="dxa"/>
          </w:tcPr>
          <w:p w14:paraId="37C6DF0C" w14:textId="77777777" w:rsidR="00716D34" w:rsidRDefault="00377EFC">
            <w:pPr>
              <w:pStyle w:val="TableParagraph"/>
            </w:pPr>
            <w:r>
              <w:t>Elongation,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700" w:type="dxa"/>
          </w:tcPr>
          <w:p w14:paraId="63679E68" w14:textId="77777777" w:rsidR="00716D34" w:rsidRDefault="00377EFC">
            <w:pPr>
              <w:pStyle w:val="TableParagraph"/>
              <w:ind w:left="379" w:right="372"/>
              <w:jc w:val="center"/>
            </w:pPr>
            <w:r>
              <w:t>450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700" w:type="dxa"/>
          </w:tcPr>
          <w:p w14:paraId="1934EDD3" w14:textId="77777777" w:rsidR="00716D34" w:rsidRDefault="00377EFC">
            <w:pPr>
              <w:pStyle w:val="TableParagraph"/>
              <w:ind w:left="538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412</w:t>
            </w:r>
          </w:p>
        </w:tc>
      </w:tr>
      <w:tr w:rsidR="00716D34" w14:paraId="6A3EE7FB" w14:textId="77777777">
        <w:trPr>
          <w:trHeight w:val="350"/>
        </w:trPr>
        <w:tc>
          <w:tcPr>
            <w:tcW w:w="2970" w:type="dxa"/>
          </w:tcPr>
          <w:p w14:paraId="417F4466" w14:textId="77777777" w:rsidR="00716D34" w:rsidRDefault="00377EFC">
            <w:pPr>
              <w:pStyle w:val="TableParagraph"/>
              <w:spacing w:before="48"/>
              <w:ind w:left="112"/>
            </w:pPr>
            <w:r>
              <w:t>Tack</w:t>
            </w:r>
            <w:r>
              <w:rPr>
                <w:spacing w:val="-6"/>
              </w:rPr>
              <w:t xml:space="preserve"> </w:t>
            </w:r>
            <w:r>
              <w:t>Free</w:t>
            </w:r>
            <w:r>
              <w:rPr>
                <w:spacing w:val="-5"/>
              </w:rPr>
              <w:t xml:space="preserve"> </w:t>
            </w:r>
            <w:r>
              <w:t>Time,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minutes.</w:t>
            </w:r>
          </w:p>
        </w:tc>
        <w:tc>
          <w:tcPr>
            <w:tcW w:w="2700" w:type="dxa"/>
          </w:tcPr>
          <w:p w14:paraId="4A6FD133" w14:textId="77777777" w:rsidR="00716D34" w:rsidRDefault="00377EFC">
            <w:pPr>
              <w:pStyle w:val="TableParagraph"/>
              <w:spacing w:before="48"/>
              <w:ind w:left="0" w:right="646"/>
              <w:jc w:val="right"/>
            </w:pPr>
            <w:r>
              <w:t>20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max.</w:t>
            </w:r>
          </w:p>
        </w:tc>
        <w:tc>
          <w:tcPr>
            <w:tcW w:w="2700" w:type="dxa"/>
          </w:tcPr>
          <w:p w14:paraId="3EB96AB1" w14:textId="77777777" w:rsidR="00716D34" w:rsidRDefault="00377EFC">
            <w:pPr>
              <w:pStyle w:val="TableParagraph"/>
              <w:spacing w:before="48"/>
              <w:ind w:left="539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679</w:t>
            </w:r>
          </w:p>
        </w:tc>
      </w:tr>
      <w:tr w:rsidR="00716D34" w14:paraId="662908DE" w14:textId="77777777">
        <w:trPr>
          <w:trHeight w:val="372"/>
        </w:trPr>
        <w:tc>
          <w:tcPr>
            <w:tcW w:w="2970" w:type="dxa"/>
          </w:tcPr>
          <w:p w14:paraId="0A5686AB" w14:textId="77777777" w:rsidR="00716D34" w:rsidRDefault="00377EFC">
            <w:pPr>
              <w:pStyle w:val="TableParagraph"/>
              <w:spacing w:before="60"/>
            </w:pPr>
            <w:r>
              <w:t>Cure</w:t>
            </w:r>
            <w:r>
              <w:rPr>
                <w:spacing w:val="-4"/>
              </w:rPr>
              <w:t xml:space="preserve"> </w:t>
            </w:r>
            <w:r>
              <w:t>Time</w:t>
            </w:r>
            <w:r>
              <w:rPr>
                <w:spacing w:val="-3"/>
              </w:rPr>
              <w:t xml:space="preserve"> </w:t>
            </w:r>
            <w:r>
              <w:t>¼”</w:t>
            </w:r>
            <w:r>
              <w:rPr>
                <w:spacing w:val="-3"/>
              </w:rPr>
              <w:t xml:space="preserve"> </w:t>
            </w:r>
            <w:r>
              <w:t>bead,</w:t>
            </w:r>
            <w:r>
              <w:rPr>
                <w:spacing w:val="54"/>
              </w:rPr>
              <w:t xml:space="preserve"> </w:t>
            </w:r>
            <w:proofErr w:type="spellStart"/>
            <w:r>
              <w:rPr>
                <w:spacing w:val="-5"/>
              </w:rPr>
              <w:t>hrs</w:t>
            </w:r>
            <w:proofErr w:type="spellEnd"/>
          </w:p>
        </w:tc>
        <w:tc>
          <w:tcPr>
            <w:tcW w:w="2700" w:type="dxa"/>
          </w:tcPr>
          <w:p w14:paraId="3478F29D" w14:textId="77777777" w:rsidR="00716D34" w:rsidRDefault="00377EFC">
            <w:pPr>
              <w:pStyle w:val="TableParagraph"/>
              <w:spacing w:before="60"/>
              <w:ind w:left="0" w:right="706"/>
              <w:jc w:val="right"/>
            </w:pPr>
            <w:r>
              <w:t>24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5"/>
              </w:rPr>
              <w:t>max</w:t>
            </w:r>
            <w:proofErr w:type="gramEnd"/>
          </w:p>
        </w:tc>
        <w:tc>
          <w:tcPr>
            <w:tcW w:w="2700" w:type="dxa"/>
          </w:tcPr>
          <w:p w14:paraId="1F00361F" w14:textId="77777777" w:rsidR="00716D34" w:rsidRDefault="00377EFC">
            <w:pPr>
              <w:pStyle w:val="TableParagraph"/>
              <w:ind w:left="53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-5"/>
              </w:rPr>
              <w:t xml:space="preserve"> 679</w:t>
            </w:r>
          </w:p>
        </w:tc>
      </w:tr>
      <w:tr w:rsidR="00716D34" w14:paraId="3537614C" w14:textId="77777777">
        <w:trPr>
          <w:trHeight w:val="505"/>
        </w:trPr>
        <w:tc>
          <w:tcPr>
            <w:tcW w:w="2970" w:type="dxa"/>
          </w:tcPr>
          <w:p w14:paraId="4F462309" w14:textId="77777777" w:rsidR="00716D34" w:rsidRDefault="00377EFC">
            <w:pPr>
              <w:pStyle w:val="TableParagraph"/>
              <w:spacing w:before="127"/>
              <w:ind w:left="112"/>
            </w:pPr>
            <w:r>
              <w:t>Resistance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U.V.</w:t>
            </w:r>
          </w:p>
        </w:tc>
        <w:tc>
          <w:tcPr>
            <w:tcW w:w="2700" w:type="dxa"/>
          </w:tcPr>
          <w:p w14:paraId="50BAE9CF" w14:textId="77777777" w:rsidR="00716D34" w:rsidRDefault="00377EFC">
            <w:pPr>
              <w:pStyle w:val="TableParagraph"/>
              <w:spacing w:line="254" w:lineRule="exact"/>
              <w:ind w:left="179"/>
            </w:pPr>
            <w:r>
              <w:t>No</w:t>
            </w:r>
            <w:r>
              <w:rPr>
                <w:spacing w:val="-16"/>
              </w:rPr>
              <w:t xml:space="preserve"> </w:t>
            </w:r>
            <w:r>
              <w:t>cracking,</w:t>
            </w:r>
            <w:r>
              <w:rPr>
                <w:spacing w:val="-15"/>
              </w:rPr>
              <w:t xml:space="preserve"> </w:t>
            </w:r>
            <w:proofErr w:type="spellStart"/>
            <w:proofErr w:type="gramStart"/>
            <w:r>
              <w:t>chalking,or</w:t>
            </w:r>
            <w:proofErr w:type="spellEnd"/>
            <w:proofErr w:type="gramEnd"/>
            <w:r>
              <w:t xml:space="preserve"> </w:t>
            </w:r>
            <w:r>
              <w:rPr>
                <w:spacing w:val="-2"/>
              </w:rPr>
              <w:t>degradation</w:t>
            </w:r>
          </w:p>
        </w:tc>
        <w:tc>
          <w:tcPr>
            <w:tcW w:w="2700" w:type="dxa"/>
          </w:tcPr>
          <w:p w14:paraId="2DA8865D" w14:textId="77777777" w:rsidR="00716D34" w:rsidRDefault="00377EFC">
            <w:pPr>
              <w:pStyle w:val="TableParagraph"/>
              <w:spacing w:before="67"/>
              <w:ind w:left="539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C793</w:t>
            </w:r>
          </w:p>
        </w:tc>
      </w:tr>
      <w:tr w:rsidR="00716D34" w14:paraId="7083A45C" w14:textId="77777777">
        <w:trPr>
          <w:trHeight w:val="252"/>
        </w:trPr>
        <w:tc>
          <w:tcPr>
            <w:tcW w:w="2970" w:type="dxa"/>
          </w:tcPr>
          <w:p w14:paraId="289C6D56" w14:textId="77777777" w:rsidR="00716D34" w:rsidRDefault="00377EFC">
            <w:pPr>
              <w:pStyle w:val="TableParagraph"/>
              <w:spacing w:line="232" w:lineRule="exact"/>
            </w:pPr>
            <w:r>
              <w:t>VOC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(g/L)</w:t>
            </w:r>
          </w:p>
        </w:tc>
        <w:tc>
          <w:tcPr>
            <w:tcW w:w="2700" w:type="dxa"/>
          </w:tcPr>
          <w:p w14:paraId="141B5616" w14:textId="77777777" w:rsidR="00716D34" w:rsidRDefault="00377EFC">
            <w:pPr>
              <w:pStyle w:val="TableParagraph"/>
              <w:spacing w:line="232" w:lineRule="exact"/>
              <w:ind w:left="379" w:right="10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2700" w:type="dxa"/>
          </w:tcPr>
          <w:p w14:paraId="77C2354C" w14:textId="77777777" w:rsidR="00716D34" w:rsidRDefault="00377EFC">
            <w:pPr>
              <w:pStyle w:val="TableParagraph"/>
              <w:spacing w:line="232" w:lineRule="exact"/>
              <w:ind w:left="539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3960</w:t>
            </w:r>
          </w:p>
        </w:tc>
      </w:tr>
    </w:tbl>
    <w:p w14:paraId="05455217" w14:textId="77777777" w:rsidR="00716D34" w:rsidRDefault="00716D34">
      <w:pPr>
        <w:pStyle w:val="BodyText"/>
        <w:spacing w:before="2"/>
        <w:rPr>
          <w:b/>
        </w:rPr>
      </w:pPr>
    </w:p>
    <w:p w14:paraId="4F6AE8CA" w14:textId="77777777" w:rsidR="00716D34" w:rsidRDefault="00377EFC">
      <w:pPr>
        <w:pStyle w:val="BodyText"/>
        <w:ind w:left="479"/>
        <w:jc w:val="both"/>
      </w:pPr>
      <w:r>
        <w:t>Any</w:t>
      </w:r>
      <w:r>
        <w:rPr>
          <w:spacing w:val="-5"/>
        </w:rPr>
        <w:t xml:space="preserve"> </w:t>
      </w:r>
      <w:r>
        <w:t>rips,</w:t>
      </w:r>
      <w:r>
        <w:rPr>
          <w:spacing w:val="-4"/>
        </w:rPr>
        <w:t xml:space="preserve"> </w:t>
      </w:r>
      <w:r>
        <w:t>tears,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bond</w:t>
      </w:r>
      <w:r>
        <w:rPr>
          <w:spacing w:val="-5"/>
        </w:rPr>
        <w:t xml:space="preserve"> </w:t>
      </w:r>
      <w:r>
        <w:t>failure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cause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spacing w:val="-2"/>
        </w:rPr>
        <w:t>rejection.</w:t>
      </w:r>
    </w:p>
    <w:p w14:paraId="53715C35" w14:textId="77777777" w:rsidR="00716D34" w:rsidRDefault="00716D34">
      <w:pPr>
        <w:pStyle w:val="BodyText"/>
      </w:pPr>
    </w:p>
    <w:p w14:paraId="3EEB3A64" w14:textId="77777777" w:rsidR="00716D34" w:rsidRDefault="00377EFC">
      <w:pPr>
        <w:pStyle w:val="BodyText"/>
        <w:ind w:left="479" w:right="118"/>
        <w:jc w:val="both"/>
      </w:pPr>
      <w:r>
        <w:t xml:space="preserve">The </w:t>
      </w:r>
      <w:proofErr w:type="gramStart"/>
      <w:r>
        <w:t>two part</w:t>
      </w:r>
      <w:proofErr w:type="gramEnd"/>
      <w:r>
        <w:t xml:space="preserve"> epoxy primer shall be supplied for application to the vertical faces of the joint opening.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supplied</w:t>
      </w:r>
      <w:r>
        <w:rPr>
          <w:spacing w:val="-1"/>
        </w:rPr>
        <w:t xml:space="preserve"> </w:t>
      </w:r>
      <w:r>
        <w:t>primer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equally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effective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bonded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concrete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steel. This primer shall meet the following criteria:</w:t>
      </w:r>
    </w:p>
    <w:p w14:paraId="612BDFB3" w14:textId="77777777" w:rsidR="00716D34" w:rsidRDefault="00716D34">
      <w:pPr>
        <w:pStyle w:val="BodyText"/>
      </w:pPr>
    </w:p>
    <w:p w14:paraId="6B31B9E8" w14:textId="77777777" w:rsidR="00716D34" w:rsidRDefault="00716D34">
      <w:pPr>
        <w:pStyle w:val="BodyText"/>
      </w:pPr>
    </w:p>
    <w:p w14:paraId="6DB5D7FD" w14:textId="77777777" w:rsidR="00716D34" w:rsidRDefault="00377EFC">
      <w:pPr>
        <w:ind w:left="711" w:right="351"/>
        <w:jc w:val="center"/>
        <w:rPr>
          <w:b/>
        </w:rPr>
      </w:pPr>
      <w:r>
        <w:rPr>
          <w:b/>
        </w:rPr>
        <w:t>Table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3</w:t>
      </w:r>
    </w:p>
    <w:p w14:paraId="742BF586" w14:textId="77777777" w:rsidR="00716D34" w:rsidRDefault="00377EFC">
      <w:pPr>
        <w:ind w:left="711" w:right="353"/>
        <w:jc w:val="center"/>
      </w:pPr>
      <w:r>
        <w:rPr>
          <w:b/>
        </w:rPr>
        <w:t>Physical</w:t>
      </w:r>
      <w:r>
        <w:rPr>
          <w:b/>
          <w:spacing w:val="-8"/>
        </w:rPr>
        <w:t xml:space="preserve"> </w:t>
      </w:r>
      <w:r>
        <w:rPr>
          <w:b/>
        </w:rPr>
        <w:t>Properties</w:t>
      </w:r>
      <w:r>
        <w:rPr>
          <w:b/>
          <w:spacing w:val="-8"/>
        </w:rPr>
        <w:t xml:space="preserve"> </w:t>
      </w:r>
      <w:r>
        <w:rPr>
          <w:b/>
        </w:rPr>
        <w:t>of</w:t>
      </w:r>
      <w:r>
        <w:rPr>
          <w:b/>
          <w:spacing w:val="-8"/>
        </w:rPr>
        <w:t xml:space="preserve"> </w:t>
      </w:r>
      <w:r>
        <w:rPr>
          <w:b/>
        </w:rPr>
        <w:t>Preformed</w:t>
      </w:r>
      <w:r>
        <w:rPr>
          <w:b/>
          <w:spacing w:val="-7"/>
        </w:rPr>
        <w:t xml:space="preserve"> </w:t>
      </w:r>
      <w:r>
        <w:rPr>
          <w:b/>
        </w:rPr>
        <w:t>Silicone</w:t>
      </w:r>
      <w:r>
        <w:rPr>
          <w:b/>
          <w:spacing w:val="-7"/>
        </w:rPr>
        <w:t xml:space="preserve"> </w:t>
      </w:r>
      <w:r>
        <w:rPr>
          <w:b/>
        </w:rPr>
        <w:t>Joint</w:t>
      </w:r>
      <w:r>
        <w:rPr>
          <w:b/>
          <w:spacing w:val="-8"/>
        </w:rPr>
        <w:t xml:space="preserve"> </w:t>
      </w:r>
      <w:r>
        <w:rPr>
          <w:b/>
        </w:rPr>
        <w:t>System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Prime</w:t>
      </w:r>
      <w:r>
        <w:rPr>
          <w:spacing w:val="-2"/>
        </w:rPr>
        <w:t>r</w:t>
      </w:r>
    </w:p>
    <w:p w14:paraId="5577162E" w14:textId="77777777" w:rsidR="00716D34" w:rsidRDefault="00716D34">
      <w:pPr>
        <w:pStyle w:val="BodyText"/>
        <w:spacing w:before="22" w:after="1"/>
        <w:rPr>
          <w:sz w:val="20"/>
        </w:rPr>
      </w:pPr>
    </w:p>
    <w:tbl>
      <w:tblPr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980"/>
        <w:gridCol w:w="2880"/>
      </w:tblGrid>
      <w:tr w:rsidR="00716D34" w14:paraId="4B6AC7E2" w14:textId="77777777">
        <w:trPr>
          <w:trHeight w:val="377"/>
        </w:trPr>
        <w:tc>
          <w:tcPr>
            <w:tcW w:w="3600" w:type="dxa"/>
            <w:tcBorders>
              <w:bottom w:val="double" w:sz="4" w:space="0" w:color="000000"/>
            </w:tcBorders>
          </w:tcPr>
          <w:p w14:paraId="549AD055" w14:textId="77777777" w:rsidR="00716D34" w:rsidRDefault="00377EFC">
            <w:pPr>
              <w:pStyle w:val="TableParagraph"/>
              <w:spacing w:before="62"/>
              <w:ind w:left="1527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1980" w:type="dxa"/>
            <w:tcBorders>
              <w:bottom w:val="double" w:sz="4" w:space="0" w:color="000000"/>
            </w:tcBorders>
          </w:tcPr>
          <w:p w14:paraId="52371CC0" w14:textId="77777777" w:rsidR="00716D34" w:rsidRDefault="00377EFC">
            <w:pPr>
              <w:pStyle w:val="TableParagraph"/>
              <w:spacing w:before="2"/>
              <w:ind w:left="316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2880" w:type="dxa"/>
            <w:tcBorders>
              <w:bottom w:val="double" w:sz="4" w:space="0" w:color="000000"/>
            </w:tcBorders>
          </w:tcPr>
          <w:p w14:paraId="2756E3B8" w14:textId="77777777" w:rsidR="00716D34" w:rsidRDefault="00377EFC">
            <w:pPr>
              <w:pStyle w:val="TableParagraph"/>
              <w:spacing w:before="2"/>
              <w:ind w:left="792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4E7B7BBF" w14:textId="77777777">
        <w:trPr>
          <w:trHeight w:val="253"/>
        </w:trPr>
        <w:tc>
          <w:tcPr>
            <w:tcW w:w="3600" w:type="dxa"/>
            <w:tcBorders>
              <w:top w:val="double" w:sz="4" w:space="0" w:color="000000"/>
            </w:tcBorders>
          </w:tcPr>
          <w:p w14:paraId="5A83123A" w14:textId="77777777" w:rsidR="00716D34" w:rsidRDefault="00377EFC">
            <w:pPr>
              <w:pStyle w:val="TableParagraph"/>
              <w:spacing w:line="233" w:lineRule="exact"/>
              <w:ind w:left="179"/>
            </w:pPr>
            <w:r>
              <w:t>Viscosity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(cps)</w:t>
            </w:r>
          </w:p>
        </w:tc>
        <w:tc>
          <w:tcPr>
            <w:tcW w:w="1980" w:type="dxa"/>
            <w:tcBorders>
              <w:top w:val="double" w:sz="4" w:space="0" w:color="000000"/>
            </w:tcBorders>
          </w:tcPr>
          <w:p w14:paraId="715F0ED6" w14:textId="77777777" w:rsidR="00716D34" w:rsidRDefault="00377EFC">
            <w:pPr>
              <w:pStyle w:val="TableParagraph"/>
              <w:spacing w:line="233" w:lineRule="exact"/>
              <w:ind w:left="371" w:right="2"/>
              <w:jc w:val="center"/>
            </w:pPr>
            <w:r>
              <w:rPr>
                <w:spacing w:val="-5"/>
              </w:rPr>
              <w:t>44</w:t>
            </w:r>
          </w:p>
        </w:tc>
        <w:tc>
          <w:tcPr>
            <w:tcW w:w="2880" w:type="dxa"/>
            <w:tcBorders>
              <w:top w:val="double" w:sz="4" w:space="0" w:color="000000"/>
            </w:tcBorders>
          </w:tcPr>
          <w:p w14:paraId="66C92ACA" w14:textId="77777777" w:rsidR="00716D34" w:rsidRDefault="00377EFC">
            <w:pPr>
              <w:pStyle w:val="TableParagraph"/>
              <w:spacing w:line="233" w:lineRule="exact"/>
              <w:ind w:left="467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2196</w:t>
            </w:r>
          </w:p>
        </w:tc>
      </w:tr>
      <w:tr w:rsidR="00716D34" w14:paraId="1D394DBB" w14:textId="77777777">
        <w:trPr>
          <w:trHeight w:val="372"/>
        </w:trPr>
        <w:tc>
          <w:tcPr>
            <w:tcW w:w="3600" w:type="dxa"/>
          </w:tcPr>
          <w:p w14:paraId="72472B98" w14:textId="77777777" w:rsidR="00716D34" w:rsidRDefault="00377EFC">
            <w:pPr>
              <w:pStyle w:val="TableParagraph"/>
              <w:spacing w:before="60"/>
              <w:ind w:left="179"/>
            </w:pPr>
            <w:r>
              <w:rPr>
                <w:spacing w:val="-2"/>
              </w:rPr>
              <w:t>Color</w:t>
            </w:r>
          </w:p>
        </w:tc>
        <w:tc>
          <w:tcPr>
            <w:tcW w:w="1980" w:type="dxa"/>
          </w:tcPr>
          <w:p w14:paraId="2F6064ED" w14:textId="77777777" w:rsidR="00716D34" w:rsidRDefault="00377EFC">
            <w:pPr>
              <w:pStyle w:val="TableParagraph"/>
              <w:ind w:left="396"/>
            </w:pPr>
            <w:r>
              <w:t>Light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Amber</w:t>
            </w:r>
          </w:p>
        </w:tc>
        <w:tc>
          <w:tcPr>
            <w:tcW w:w="2880" w:type="dxa"/>
          </w:tcPr>
          <w:p w14:paraId="200C9192" w14:textId="77777777" w:rsidR="00716D34" w:rsidRDefault="00377EFC">
            <w:pPr>
              <w:pStyle w:val="TableParagraph"/>
              <w:spacing w:before="60"/>
              <w:ind w:left="467"/>
            </w:pPr>
            <w:r>
              <w:rPr>
                <w:spacing w:val="-2"/>
              </w:rPr>
              <w:t>Visual</w:t>
            </w:r>
          </w:p>
        </w:tc>
      </w:tr>
      <w:tr w:rsidR="00716D34" w14:paraId="1058089D" w14:textId="77777777">
        <w:trPr>
          <w:trHeight w:val="350"/>
        </w:trPr>
        <w:tc>
          <w:tcPr>
            <w:tcW w:w="3600" w:type="dxa"/>
          </w:tcPr>
          <w:p w14:paraId="3A67C18C" w14:textId="77777777" w:rsidR="00716D34" w:rsidRDefault="00377EFC">
            <w:pPr>
              <w:pStyle w:val="TableParagraph"/>
              <w:spacing w:before="49"/>
              <w:ind w:left="179"/>
            </w:pPr>
            <w:r>
              <w:t>Solids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(%)</w:t>
            </w:r>
          </w:p>
        </w:tc>
        <w:tc>
          <w:tcPr>
            <w:tcW w:w="1980" w:type="dxa"/>
          </w:tcPr>
          <w:p w14:paraId="3978DDB1" w14:textId="77777777" w:rsidR="00716D34" w:rsidRDefault="00377EFC">
            <w:pPr>
              <w:pStyle w:val="TableParagraph"/>
              <w:spacing w:before="49"/>
              <w:ind w:left="371" w:right="4"/>
              <w:jc w:val="center"/>
            </w:pPr>
            <w:r>
              <w:rPr>
                <w:spacing w:val="-5"/>
              </w:rPr>
              <w:t>41</w:t>
            </w:r>
          </w:p>
        </w:tc>
        <w:tc>
          <w:tcPr>
            <w:tcW w:w="2880" w:type="dxa"/>
          </w:tcPr>
          <w:p w14:paraId="6CDDB43A" w14:textId="77777777" w:rsidR="00716D34" w:rsidRDefault="00377EFC">
            <w:pPr>
              <w:pStyle w:val="TableParagraph"/>
              <w:spacing w:before="49"/>
              <w:ind w:left="466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4209</w:t>
            </w:r>
          </w:p>
        </w:tc>
      </w:tr>
      <w:tr w:rsidR="00716D34" w14:paraId="6AF749E4" w14:textId="77777777">
        <w:trPr>
          <w:trHeight w:val="252"/>
        </w:trPr>
        <w:tc>
          <w:tcPr>
            <w:tcW w:w="3600" w:type="dxa"/>
          </w:tcPr>
          <w:p w14:paraId="1C4F261C" w14:textId="77777777" w:rsidR="00716D34" w:rsidRDefault="00377EFC">
            <w:pPr>
              <w:pStyle w:val="TableParagraph"/>
              <w:spacing w:line="233" w:lineRule="exact"/>
              <w:ind w:left="179"/>
            </w:pPr>
            <w:r>
              <w:t>Specific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Gravity</w:t>
            </w:r>
          </w:p>
        </w:tc>
        <w:tc>
          <w:tcPr>
            <w:tcW w:w="1980" w:type="dxa"/>
          </w:tcPr>
          <w:p w14:paraId="2375C70E" w14:textId="77777777" w:rsidR="00716D34" w:rsidRDefault="00377EFC">
            <w:pPr>
              <w:pStyle w:val="TableParagraph"/>
              <w:spacing w:line="233" w:lineRule="exact"/>
              <w:ind w:left="954"/>
            </w:pPr>
            <w:r>
              <w:rPr>
                <w:spacing w:val="-4"/>
              </w:rPr>
              <w:t>0.92</w:t>
            </w:r>
          </w:p>
        </w:tc>
        <w:tc>
          <w:tcPr>
            <w:tcW w:w="2880" w:type="dxa"/>
          </w:tcPr>
          <w:p w14:paraId="7862377A" w14:textId="77777777" w:rsidR="00716D34" w:rsidRDefault="00377EFC">
            <w:pPr>
              <w:pStyle w:val="TableParagraph"/>
              <w:spacing w:line="233" w:lineRule="exact"/>
              <w:ind w:left="467"/>
            </w:pPr>
            <w:r>
              <w:t>ASTM</w:t>
            </w:r>
            <w:r>
              <w:rPr>
                <w:spacing w:val="-4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1217</w:t>
            </w:r>
          </w:p>
        </w:tc>
      </w:tr>
      <w:tr w:rsidR="00716D34" w14:paraId="55CB4580" w14:textId="77777777">
        <w:trPr>
          <w:trHeight w:val="252"/>
        </w:trPr>
        <w:tc>
          <w:tcPr>
            <w:tcW w:w="3600" w:type="dxa"/>
          </w:tcPr>
          <w:p w14:paraId="2BDA925C" w14:textId="77777777" w:rsidR="00716D34" w:rsidRDefault="00377EFC">
            <w:pPr>
              <w:pStyle w:val="TableParagraph"/>
              <w:spacing w:line="233" w:lineRule="exact"/>
              <w:ind w:left="179"/>
            </w:pPr>
            <w:r>
              <w:t>Product</w:t>
            </w:r>
            <w:r>
              <w:rPr>
                <w:spacing w:val="-6"/>
              </w:rPr>
              <w:t xml:space="preserve"> </w:t>
            </w:r>
            <w:r>
              <w:t>Flash</w:t>
            </w:r>
            <w:r>
              <w:rPr>
                <w:spacing w:val="-6"/>
              </w:rPr>
              <w:t xml:space="preserve"> </w:t>
            </w:r>
            <w:r>
              <w:t>Point</w:t>
            </w:r>
            <w:r>
              <w:rPr>
                <w:spacing w:val="-6"/>
              </w:rPr>
              <w:t xml:space="preserve"> </w:t>
            </w:r>
            <w:r>
              <w:t>(◦F,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T.C.C.)</w:t>
            </w:r>
          </w:p>
        </w:tc>
        <w:tc>
          <w:tcPr>
            <w:tcW w:w="1980" w:type="dxa"/>
          </w:tcPr>
          <w:p w14:paraId="7B2DA7DD" w14:textId="77777777" w:rsidR="00716D34" w:rsidRDefault="00377EFC">
            <w:pPr>
              <w:pStyle w:val="TableParagraph"/>
              <w:spacing w:line="233" w:lineRule="exact"/>
              <w:ind w:left="371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2880" w:type="dxa"/>
          </w:tcPr>
          <w:p w14:paraId="218DBE53" w14:textId="77777777" w:rsidR="00716D34" w:rsidRDefault="00377EFC">
            <w:pPr>
              <w:pStyle w:val="TableParagraph"/>
              <w:spacing w:line="233" w:lineRule="exact"/>
              <w:ind w:left="467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56</w:t>
            </w:r>
          </w:p>
        </w:tc>
      </w:tr>
      <w:tr w:rsidR="00716D34" w14:paraId="274CE747" w14:textId="77777777">
        <w:trPr>
          <w:trHeight w:val="506"/>
        </w:trPr>
        <w:tc>
          <w:tcPr>
            <w:tcW w:w="3600" w:type="dxa"/>
          </w:tcPr>
          <w:p w14:paraId="7236270C" w14:textId="77777777" w:rsidR="00716D34" w:rsidRDefault="00377EFC">
            <w:pPr>
              <w:pStyle w:val="TableParagraph"/>
              <w:spacing w:before="127"/>
              <w:ind w:left="179"/>
            </w:pPr>
            <w:r>
              <w:t>Package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Stability</w:t>
            </w:r>
          </w:p>
        </w:tc>
        <w:tc>
          <w:tcPr>
            <w:tcW w:w="1980" w:type="dxa"/>
          </w:tcPr>
          <w:p w14:paraId="2284F89D" w14:textId="77777777" w:rsidR="00716D34" w:rsidRDefault="00377EFC">
            <w:pPr>
              <w:pStyle w:val="TableParagraph"/>
              <w:spacing w:before="127"/>
              <w:ind w:left="986"/>
            </w:pPr>
            <w:r>
              <w:rPr>
                <w:spacing w:val="-5"/>
              </w:rPr>
              <w:t>N/A</w:t>
            </w:r>
          </w:p>
        </w:tc>
        <w:tc>
          <w:tcPr>
            <w:tcW w:w="2880" w:type="dxa"/>
          </w:tcPr>
          <w:p w14:paraId="62425F3F" w14:textId="77777777" w:rsidR="00716D34" w:rsidRDefault="00377EFC">
            <w:pPr>
              <w:pStyle w:val="TableParagraph"/>
              <w:spacing w:line="254" w:lineRule="exact"/>
              <w:ind w:left="467" w:right="37"/>
            </w:pPr>
            <w:r>
              <w:t>One</w:t>
            </w:r>
            <w:r>
              <w:rPr>
                <w:spacing w:val="-12"/>
              </w:rPr>
              <w:t xml:space="preserve"> </w:t>
            </w:r>
            <w:r>
              <w:t>year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tightly sealed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containers</w:t>
            </w:r>
          </w:p>
        </w:tc>
      </w:tr>
      <w:tr w:rsidR="00716D34" w14:paraId="754CFA60" w14:textId="77777777">
        <w:trPr>
          <w:trHeight w:val="250"/>
        </w:trPr>
        <w:tc>
          <w:tcPr>
            <w:tcW w:w="3600" w:type="dxa"/>
          </w:tcPr>
          <w:p w14:paraId="4C515E24" w14:textId="77777777" w:rsidR="00716D34" w:rsidRDefault="00377EFC">
            <w:pPr>
              <w:pStyle w:val="TableParagraph"/>
              <w:spacing w:line="231" w:lineRule="exact"/>
              <w:ind w:left="179"/>
            </w:pPr>
            <w:r>
              <w:rPr>
                <w:spacing w:val="-2"/>
              </w:rPr>
              <w:t>Cleaning</w:t>
            </w:r>
          </w:p>
        </w:tc>
        <w:tc>
          <w:tcPr>
            <w:tcW w:w="1980" w:type="dxa"/>
          </w:tcPr>
          <w:p w14:paraId="689572A0" w14:textId="77777777" w:rsidR="00716D34" w:rsidRDefault="00377EFC">
            <w:pPr>
              <w:pStyle w:val="TableParagraph"/>
              <w:spacing w:line="231" w:lineRule="exact"/>
              <w:ind w:left="986"/>
            </w:pPr>
            <w:r>
              <w:rPr>
                <w:spacing w:val="-5"/>
              </w:rPr>
              <w:t>N/A</w:t>
            </w:r>
          </w:p>
        </w:tc>
        <w:tc>
          <w:tcPr>
            <w:tcW w:w="2880" w:type="dxa"/>
          </w:tcPr>
          <w:p w14:paraId="485B6560" w14:textId="77777777" w:rsidR="00716D34" w:rsidRDefault="00377EFC">
            <w:pPr>
              <w:pStyle w:val="TableParagraph"/>
              <w:spacing w:line="231" w:lineRule="exact"/>
              <w:ind w:left="467"/>
            </w:pPr>
            <w:r>
              <w:t>Mineral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Spirits</w:t>
            </w:r>
          </w:p>
        </w:tc>
      </w:tr>
      <w:tr w:rsidR="00716D34" w14:paraId="609B9980" w14:textId="77777777">
        <w:trPr>
          <w:trHeight w:val="253"/>
        </w:trPr>
        <w:tc>
          <w:tcPr>
            <w:tcW w:w="3600" w:type="dxa"/>
          </w:tcPr>
          <w:p w14:paraId="252E214C" w14:textId="77777777" w:rsidR="00716D34" w:rsidRDefault="00377EFC">
            <w:pPr>
              <w:pStyle w:val="TableParagraph"/>
              <w:spacing w:before="1" w:line="233" w:lineRule="exact"/>
              <w:ind w:left="179"/>
            </w:pPr>
            <w:r>
              <w:t>VOC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(g/L)</w:t>
            </w:r>
          </w:p>
        </w:tc>
        <w:tc>
          <w:tcPr>
            <w:tcW w:w="1980" w:type="dxa"/>
          </w:tcPr>
          <w:p w14:paraId="75C03427" w14:textId="77777777" w:rsidR="00716D34" w:rsidRDefault="00377EFC">
            <w:pPr>
              <w:pStyle w:val="TableParagraph"/>
              <w:spacing w:before="1" w:line="233" w:lineRule="exact"/>
              <w:ind w:left="986"/>
            </w:pPr>
            <w:r>
              <w:rPr>
                <w:spacing w:val="-5"/>
              </w:rPr>
              <w:t>520</w:t>
            </w:r>
          </w:p>
        </w:tc>
        <w:tc>
          <w:tcPr>
            <w:tcW w:w="2880" w:type="dxa"/>
          </w:tcPr>
          <w:p w14:paraId="699DAA4F" w14:textId="77777777" w:rsidR="00716D34" w:rsidRDefault="00377EFC">
            <w:pPr>
              <w:pStyle w:val="TableParagraph"/>
              <w:spacing w:before="1" w:line="233" w:lineRule="exact"/>
              <w:ind w:left="467"/>
            </w:pPr>
            <w:r>
              <w:t>ASTM</w:t>
            </w:r>
            <w:r>
              <w:rPr>
                <w:spacing w:val="-4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3960</w:t>
            </w:r>
          </w:p>
        </w:tc>
      </w:tr>
    </w:tbl>
    <w:p w14:paraId="4C5CA68E" w14:textId="77777777" w:rsidR="00716D34" w:rsidRDefault="00716D34">
      <w:pPr>
        <w:spacing w:line="233" w:lineRule="exact"/>
        <w:sectPr w:rsidR="00716D34">
          <w:pgSz w:w="12240" w:h="15840"/>
          <w:pgMar w:top="1820" w:right="1320" w:bottom="280" w:left="1320" w:header="720" w:footer="720" w:gutter="0"/>
          <w:cols w:space="720"/>
        </w:sectPr>
      </w:pPr>
    </w:p>
    <w:p w14:paraId="196E745F" w14:textId="77777777" w:rsidR="00716D34" w:rsidRDefault="00377EFC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 wp14:anchorId="7BE67D7C" wp14:editId="5468F2B6">
                <wp:simplePos x="0" y="0"/>
                <wp:positionH relativeFrom="page">
                  <wp:posOffset>457200</wp:posOffset>
                </wp:positionH>
                <wp:positionV relativeFrom="page">
                  <wp:posOffset>1760982</wp:posOffset>
                </wp:positionV>
                <wp:extent cx="9525" cy="16129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218760" id="Graphic 3" o:spid="_x0000_s1026" style="position:absolute;margin-left:36pt;margin-top:138.65pt;width:.75pt;height:12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3D7331BC" w14:textId="77777777" w:rsidR="00716D34" w:rsidRDefault="00716D34">
      <w:pPr>
        <w:pStyle w:val="BodyText"/>
      </w:pPr>
    </w:p>
    <w:p w14:paraId="0747CF3E" w14:textId="77777777" w:rsidR="00716D34" w:rsidRDefault="00716D34">
      <w:pPr>
        <w:pStyle w:val="BodyText"/>
        <w:spacing w:before="194"/>
      </w:pPr>
    </w:p>
    <w:p w14:paraId="68E63E1C" w14:textId="77777777" w:rsidR="00716D34" w:rsidRDefault="00377EFC">
      <w:pPr>
        <w:pStyle w:val="ListParagraph"/>
        <w:numPr>
          <w:ilvl w:val="0"/>
          <w:numId w:val="1"/>
        </w:numPr>
        <w:tabs>
          <w:tab w:val="left" w:pos="579"/>
          <w:tab w:val="left" w:pos="639"/>
        </w:tabs>
        <w:ind w:left="579" w:right="460" w:hanging="360"/>
        <w:jc w:val="left"/>
      </w:pPr>
      <w:r>
        <w:tab/>
        <w:t>Preformed</w:t>
      </w:r>
      <w:r>
        <w:rPr>
          <w:spacing w:val="-4"/>
        </w:rPr>
        <w:t xml:space="preserve"> </w:t>
      </w:r>
      <w:r>
        <w:t>Inverted</w:t>
      </w:r>
      <w:r>
        <w:rPr>
          <w:spacing w:val="-4"/>
        </w:rPr>
        <w:t xml:space="preserve"> </w:t>
      </w:r>
      <w:r>
        <w:t>EPDM</w:t>
      </w:r>
      <w:r>
        <w:rPr>
          <w:spacing w:val="-4"/>
        </w:rPr>
        <w:t xml:space="preserve"> </w:t>
      </w:r>
      <w:r>
        <w:t>Joint</w:t>
      </w:r>
      <w:r>
        <w:rPr>
          <w:spacing w:val="-4"/>
        </w:rPr>
        <w:t xml:space="preserve"> </w:t>
      </w:r>
      <w:r>
        <w:t>Seal.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preformed</w:t>
      </w:r>
      <w:r>
        <w:rPr>
          <w:spacing w:val="-4"/>
        </w:rPr>
        <w:t xml:space="preserve"> </w:t>
      </w:r>
      <w:r>
        <w:t>inverted</w:t>
      </w:r>
      <w:r>
        <w:rPr>
          <w:spacing w:val="-4"/>
        </w:rPr>
        <w:t xml:space="preserve"> </w:t>
      </w:r>
      <w:r>
        <w:t>EPDM</w:t>
      </w:r>
      <w:r>
        <w:rPr>
          <w:spacing w:val="-4"/>
        </w:rPr>
        <w:t xml:space="preserve"> </w:t>
      </w:r>
      <w:r>
        <w:t>joint</w:t>
      </w:r>
      <w:r>
        <w:rPr>
          <w:spacing w:val="-4"/>
        </w:rPr>
        <w:t xml:space="preserve"> </w:t>
      </w:r>
      <w:r>
        <w:t>seal</w:t>
      </w:r>
      <w:r>
        <w:rPr>
          <w:spacing w:val="-4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for this item shall conform to the following specifications:</w:t>
      </w:r>
    </w:p>
    <w:p w14:paraId="63E9A80A" w14:textId="77777777" w:rsidR="00716D34" w:rsidRDefault="00377EFC">
      <w:pPr>
        <w:spacing w:before="250" w:line="252" w:lineRule="exact"/>
        <w:ind w:left="711" w:right="91"/>
        <w:jc w:val="center"/>
        <w:rPr>
          <w:b/>
        </w:rPr>
      </w:pPr>
      <w:r>
        <w:rPr>
          <w:b/>
        </w:rPr>
        <w:t>Table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1</w:t>
      </w:r>
    </w:p>
    <w:p w14:paraId="15E068BE" w14:textId="77777777" w:rsidR="00716D34" w:rsidRDefault="00377EFC">
      <w:pPr>
        <w:spacing w:line="252" w:lineRule="exact"/>
        <w:ind w:left="711" w:right="116"/>
        <w:jc w:val="center"/>
        <w:rPr>
          <w:b/>
        </w:rPr>
      </w:pPr>
      <w:r>
        <w:rPr>
          <w:b/>
        </w:rPr>
        <w:t>Physical</w:t>
      </w:r>
      <w:r>
        <w:rPr>
          <w:b/>
          <w:spacing w:val="-9"/>
        </w:rPr>
        <w:t xml:space="preserve"> </w:t>
      </w:r>
      <w:r>
        <w:rPr>
          <w:b/>
        </w:rPr>
        <w:t>Properties</w:t>
      </w:r>
      <w:r>
        <w:rPr>
          <w:b/>
          <w:spacing w:val="-8"/>
        </w:rPr>
        <w:t xml:space="preserve"> </w:t>
      </w:r>
      <w:r>
        <w:rPr>
          <w:b/>
        </w:rPr>
        <w:t>of</w:t>
      </w:r>
      <w:r>
        <w:rPr>
          <w:b/>
          <w:spacing w:val="-8"/>
        </w:rPr>
        <w:t xml:space="preserve"> </w:t>
      </w:r>
      <w:r>
        <w:rPr>
          <w:b/>
        </w:rPr>
        <w:t>Preformed</w:t>
      </w:r>
      <w:r>
        <w:rPr>
          <w:b/>
          <w:spacing w:val="-8"/>
        </w:rPr>
        <w:t xml:space="preserve"> </w:t>
      </w:r>
      <w:r>
        <w:rPr>
          <w:b/>
        </w:rPr>
        <w:t>Silicone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Gland</w:t>
      </w:r>
    </w:p>
    <w:p w14:paraId="5D1F0415" w14:textId="77777777" w:rsidR="00716D34" w:rsidRDefault="00716D34">
      <w:pPr>
        <w:pStyle w:val="BodyText"/>
        <w:spacing w:before="28"/>
        <w:rPr>
          <w:b/>
          <w:sz w:val="20"/>
        </w:rPr>
      </w:pPr>
    </w:p>
    <w:tbl>
      <w:tblPr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1"/>
        <w:gridCol w:w="2609"/>
        <w:gridCol w:w="2251"/>
      </w:tblGrid>
      <w:tr w:rsidR="00716D34" w14:paraId="4DA867F3" w14:textId="77777777">
        <w:trPr>
          <w:trHeight w:val="374"/>
        </w:trPr>
        <w:tc>
          <w:tcPr>
            <w:tcW w:w="3511" w:type="dxa"/>
            <w:tcBorders>
              <w:bottom w:val="single" w:sz="2" w:space="0" w:color="000000"/>
            </w:tcBorders>
          </w:tcPr>
          <w:p w14:paraId="09EC8947" w14:textId="77777777" w:rsidR="00716D34" w:rsidRDefault="00377EFC">
            <w:pPr>
              <w:pStyle w:val="TableParagraph"/>
              <w:spacing w:before="61"/>
              <w:ind w:left="1484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2609" w:type="dxa"/>
            <w:tcBorders>
              <w:bottom w:val="single" w:sz="2" w:space="0" w:color="000000"/>
            </w:tcBorders>
          </w:tcPr>
          <w:p w14:paraId="525B0EA2" w14:textId="77777777" w:rsidR="00716D34" w:rsidRDefault="00377EFC">
            <w:pPr>
              <w:pStyle w:val="TableParagraph"/>
              <w:spacing w:before="61"/>
              <w:ind w:left="636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2251" w:type="dxa"/>
            <w:tcBorders>
              <w:bottom w:val="single" w:sz="2" w:space="0" w:color="000000"/>
            </w:tcBorders>
          </w:tcPr>
          <w:p w14:paraId="0A4D2C47" w14:textId="77777777" w:rsidR="00716D34" w:rsidRDefault="00377EFC">
            <w:pPr>
              <w:pStyle w:val="TableParagraph"/>
              <w:spacing w:before="61"/>
              <w:ind w:left="478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46D7BBD8" w14:textId="77777777">
        <w:trPr>
          <w:trHeight w:val="511"/>
        </w:trPr>
        <w:tc>
          <w:tcPr>
            <w:tcW w:w="3511" w:type="dxa"/>
            <w:tcBorders>
              <w:top w:val="single" w:sz="2" w:space="0" w:color="000000"/>
            </w:tcBorders>
          </w:tcPr>
          <w:p w14:paraId="50A8AC0B" w14:textId="77777777" w:rsidR="00716D34" w:rsidRDefault="00716D34">
            <w:pPr>
              <w:pStyle w:val="TableParagraph"/>
              <w:spacing w:before="5"/>
              <w:ind w:left="0"/>
              <w:rPr>
                <w:b/>
              </w:rPr>
            </w:pPr>
          </w:p>
          <w:p w14:paraId="71DD08DF" w14:textId="77777777" w:rsidR="00716D34" w:rsidRDefault="00377EFC">
            <w:pPr>
              <w:pStyle w:val="TableParagraph"/>
              <w:spacing w:line="233" w:lineRule="exact"/>
              <w:ind w:left="111"/>
            </w:pPr>
            <w:r>
              <w:t>Rated</w:t>
            </w:r>
            <w:r>
              <w:rPr>
                <w:spacing w:val="-9"/>
              </w:rPr>
              <w:t xml:space="preserve"> </w:t>
            </w:r>
            <w:r>
              <w:t>Movement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Capability</w:t>
            </w:r>
          </w:p>
        </w:tc>
        <w:tc>
          <w:tcPr>
            <w:tcW w:w="2609" w:type="dxa"/>
            <w:tcBorders>
              <w:top w:val="single" w:sz="2" w:space="0" w:color="000000"/>
            </w:tcBorders>
          </w:tcPr>
          <w:p w14:paraId="47AA3BE9" w14:textId="77777777" w:rsidR="00716D34" w:rsidRDefault="00716D34">
            <w:pPr>
              <w:pStyle w:val="TableParagraph"/>
              <w:spacing w:before="5"/>
              <w:ind w:left="0"/>
              <w:rPr>
                <w:b/>
              </w:rPr>
            </w:pPr>
          </w:p>
          <w:p w14:paraId="68C93EDF" w14:textId="77777777" w:rsidR="00716D34" w:rsidRDefault="00377EFC">
            <w:pPr>
              <w:pStyle w:val="TableParagraph"/>
              <w:spacing w:line="233" w:lineRule="exact"/>
              <w:ind w:left="111"/>
            </w:pPr>
            <w:r>
              <w:t>Up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proofErr w:type="gramStart"/>
            <w:r>
              <w:t>5</w:t>
            </w:r>
            <w:r>
              <w:rPr>
                <w:spacing w:val="-2"/>
              </w:rPr>
              <w:t xml:space="preserve"> </w:t>
            </w:r>
            <w:r>
              <w:t>inch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total</w:t>
            </w:r>
          </w:p>
        </w:tc>
        <w:tc>
          <w:tcPr>
            <w:tcW w:w="2251" w:type="dxa"/>
            <w:tcBorders>
              <w:top w:val="single" w:sz="2" w:space="0" w:color="000000"/>
            </w:tcBorders>
          </w:tcPr>
          <w:p w14:paraId="0B7DDA11" w14:textId="77777777" w:rsidR="00716D34" w:rsidRDefault="00716D34">
            <w:pPr>
              <w:pStyle w:val="TableParagraph"/>
              <w:spacing w:before="5"/>
              <w:ind w:left="0"/>
              <w:rPr>
                <w:b/>
              </w:rPr>
            </w:pPr>
          </w:p>
          <w:p w14:paraId="7623649C" w14:textId="77777777" w:rsidR="00716D34" w:rsidRDefault="00377EFC">
            <w:pPr>
              <w:pStyle w:val="TableParagraph"/>
              <w:spacing w:line="233" w:lineRule="exact"/>
              <w:ind w:left="363"/>
            </w:pPr>
            <w:r>
              <w:rPr>
                <w:spacing w:val="-5"/>
              </w:rPr>
              <w:t>N/A</w:t>
            </w:r>
          </w:p>
        </w:tc>
      </w:tr>
      <w:tr w:rsidR="00716D34" w14:paraId="34A356E4" w14:textId="77777777">
        <w:trPr>
          <w:trHeight w:val="372"/>
        </w:trPr>
        <w:tc>
          <w:tcPr>
            <w:tcW w:w="3511" w:type="dxa"/>
          </w:tcPr>
          <w:p w14:paraId="5D4E1B05" w14:textId="77777777" w:rsidR="00716D34" w:rsidRDefault="00377EFC">
            <w:pPr>
              <w:pStyle w:val="TableParagraph"/>
              <w:spacing w:before="60"/>
              <w:ind w:left="116"/>
            </w:pPr>
            <w:r>
              <w:t>Tensile</w:t>
            </w:r>
            <w:r>
              <w:rPr>
                <w:spacing w:val="-9"/>
              </w:rPr>
              <w:t xml:space="preserve"> </w:t>
            </w:r>
            <w:r>
              <w:t>Strength,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psi.</w:t>
            </w:r>
          </w:p>
        </w:tc>
        <w:tc>
          <w:tcPr>
            <w:tcW w:w="2609" w:type="dxa"/>
          </w:tcPr>
          <w:p w14:paraId="186F6895" w14:textId="77777777" w:rsidR="00716D34" w:rsidRDefault="00377EFC">
            <w:pPr>
              <w:pStyle w:val="TableParagraph"/>
              <w:spacing w:before="60"/>
              <w:ind w:left="544"/>
            </w:pPr>
            <w:r>
              <w:t>1200</w:t>
            </w:r>
            <w:r>
              <w:rPr>
                <w:spacing w:val="-4"/>
              </w:rPr>
              <w:t xml:space="preserve"> </w:t>
            </w:r>
            <w:r>
              <w:t>psi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251" w:type="dxa"/>
          </w:tcPr>
          <w:p w14:paraId="050BE6D6" w14:textId="77777777" w:rsidR="00716D34" w:rsidRDefault="00377EFC">
            <w:pPr>
              <w:pStyle w:val="TableParagraph"/>
              <w:ind w:left="363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412</w:t>
            </w:r>
          </w:p>
        </w:tc>
      </w:tr>
      <w:tr w:rsidR="00716D34" w14:paraId="57F5C03D" w14:textId="77777777">
        <w:trPr>
          <w:trHeight w:val="371"/>
        </w:trPr>
        <w:tc>
          <w:tcPr>
            <w:tcW w:w="3511" w:type="dxa"/>
          </w:tcPr>
          <w:p w14:paraId="794936AD" w14:textId="77777777" w:rsidR="00716D34" w:rsidRDefault="00377EFC">
            <w:pPr>
              <w:pStyle w:val="TableParagraph"/>
              <w:spacing w:before="1"/>
              <w:ind w:left="111"/>
            </w:pPr>
            <w:r>
              <w:rPr>
                <w:spacing w:val="-2"/>
              </w:rPr>
              <w:t>Elongation</w:t>
            </w:r>
          </w:p>
        </w:tc>
        <w:tc>
          <w:tcPr>
            <w:tcW w:w="2609" w:type="dxa"/>
          </w:tcPr>
          <w:p w14:paraId="08C3807D" w14:textId="77777777" w:rsidR="00716D34" w:rsidRDefault="00377EFC">
            <w:pPr>
              <w:pStyle w:val="TableParagraph"/>
              <w:spacing w:before="1"/>
              <w:ind w:left="542"/>
            </w:pPr>
            <w:r>
              <w:t>400</w:t>
            </w:r>
            <w:r>
              <w:rPr>
                <w:spacing w:val="-3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251" w:type="dxa"/>
          </w:tcPr>
          <w:p w14:paraId="4F24F5C7" w14:textId="77777777" w:rsidR="00716D34" w:rsidRDefault="00377EFC">
            <w:pPr>
              <w:pStyle w:val="TableParagraph"/>
              <w:spacing w:before="1"/>
              <w:ind w:left="361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412</w:t>
            </w:r>
          </w:p>
        </w:tc>
      </w:tr>
      <w:tr w:rsidR="00716D34" w14:paraId="4805DCA0" w14:textId="77777777">
        <w:trPr>
          <w:trHeight w:val="252"/>
        </w:trPr>
        <w:tc>
          <w:tcPr>
            <w:tcW w:w="3511" w:type="dxa"/>
          </w:tcPr>
          <w:p w14:paraId="09DCC20D" w14:textId="77777777" w:rsidR="00716D34" w:rsidRDefault="00377EFC">
            <w:pPr>
              <w:pStyle w:val="TableParagraph"/>
              <w:spacing w:line="233" w:lineRule="exact"/>
              <w:ind w:left="116"/>
            </w:pPr>
            <w:r>
              <w:t>Tear</w:t>
            </w:r>
            <w:r>
              <w:rPr>
                <w:spacing w:val="-5"/>
              </w:rPr>
              <w:t xml:space="preserve"> </w:t>
            </w:r>
            <w:r>
              <w:t>(Die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C)</w:t>
            </w:r>
          </w:p>
        </w:tc>
        <w:tc>
          <w:tcPr>
            <w:tcW w:w="2609" w:type="dxa"/>
          </w:tcPr>
          <w:p w14:paraId="750D10AF" w14:textId="77777777" w:rsidR="00716D34" w:rsidRDefault="00377EFC">
            <w:pPr>
              <w:pStyle w:val="TableParagraph"/>
              <w:spacing w:line="233" w:lineRule="exact"/>
              <w:ind w:left="544"/>
            </w:pPr>
            <w:r>
              <w:t>150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pli</w:t>
            </w:r>
            <w:proofErr w:type="spellEnd"/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251" w:type="dxa"/>
          </w:tcPr>
          <w:p w14:paraId="114610F9" w14:textId="77777777" w:rsidR="00716D34" w:rsidRDefault="00377EFC">
            <w:pPr>
              <w:pStyle w:val="TableParagraph"/>
              <w:spacing w:line="233" w:lineRule="exact"/>
              <w:ind w:left="363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624</w:t>
            </w:r>
          </w:p>
        </w:tc>
      </w:tr>
      <w:tr w:rsidR="00716D34" w14:paraId="239D14A0" w14:textId="77777777">
        <w:trPr>
          <w:trHeight w:val="371"/>
        </w:trPr>
        <w:tc>
          <w:tcPr>
            <w:tcW w:w="3511" w:type="dxa"/>
          </w:tcPr>
          <w:p w14:paraId="23EDBA7F" w14:textId="77777777" w:rsidR="00716D34" w:rsidRDefault="00377EFC">
            <w:pPr>
              <w:pStyle w:val="TableParagraph"/>
              <w:ind w:left="111"/>
            </w:pPr>
            <w:r>
              <w:t>Durometer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Content</w:t>
            </w:r>
          </w:p>
        </w:tc>
        <w:tc>
          <w:tcPr>
            <w:tcW w:w="2609" w:type="dxa"/>
          </w:tcPr>
          <w:p w14:paraId="721861D7" w14:textId="77777777" w:rsidR="00716D34" w:rsidRDefault="00377EFC">
            <w:pPr>
              <w:pStyle w:val="TableParagraph"/>
              <w:spacing w:before="60"/>
              <w:ind w:left="543"/>
            </w:pPr>
            <w:r>
              <w:t>50</w:t>
            </w:r>
            <w:r>
              <w:rPr>
                <w:spacing w:val="-3"/>
              </w:rPr>
              <w:t xml:space="preserve"> </w:t>
            </w:r>
            <w:r>
              <w:t>+/-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max</w:t>
            </w:r>
          </w:p>
        </w:tc>
        <w:tc>
          <w:tcPr>
            <w:tcW w:w="2251" w:type="dxa"/>
          </w:tcPr>
          <w:p w14:paraId="2C6E6ECA" w14:textId="77777777" w:rsidR="00716D34" w:rsidRDefault="00377EFC">
            <w:pPr>
              <w:pStyle w:val="TableParagraph"/>
              <w:ind w:left="363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2240</w:t>
            </w:r>
          </w:p>
        </w:tc>
      </w:tr>
      <w:tr w:rsidR="00716D34" w14:paraId="4DB5D648" w14:textId="77777777">
        <w:trPr>
          <w:trHeight w:val="372"/>
        </w:trPr>
        <w:tc>
          <w:tcPr>
            <w:tcW w:w="3511" w:type="dxa"/>
          </w:tcPr>
          <w:p w14:paraId="5C2CFE69" w14:textId="77777777" w:rsidR="00716D34" w:rsidRDefault="00377EFC">
            <w:pPr>
              <w:pStyle w:val="TableParagraph"/>
              <w:spacing w:before="60"/>
              <w:ind w:left="116"/>
              <w:rPr>
                <w:sz w:val="20"/>
              </w:rPr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Resistance</w:t>
            </w:r>
            <w:r>
              <w:rPr>
                <w:spacing w:val="-5"/>
              </w:rPr>
              <w:t xml:space="preserve"> </w:t>
            </w:r>
            <w:r>
              <w:rPr>
                <w:sz w:val="20"/>
              </w:rPr>
              <w:t>(70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hrs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@</w:t>
            </w:r>
            <w:r>
              <w:rPr>
                <w:spacing w:val="-4"/>
                <w:sz w:val="20"/>
              </w:rPr>
              <w:t xml:space="preserve"> 100c)</w:t>
            </w:r>
          </w:p>
        </w:tc>
        <w:tc>
          <w:tcPr>
            <w:tcW w:w="2609" w:type="dxa"/>
          </w:tcPr>
          <w:p w14:paraId="4528FC81" w14:textId="77777777" w:rsidR="00716D34" w:rsidRDefault="00377EFC">
            <w:pPr>
              <w:pStyle w:val="TableParagraph"/>
              <w:spacing w:before="60"/>
              <w:ind w:left="544"/>
            </w:pPr>
            <w:r>
              <w:t>10%</w:t>
            </w:r>
            <w:r>
              <w:rPr>
                <w:spacing w:val="-5"/>
              </w:rPr>
              <w:t xml:space="preserve"> max</w:t>
            </w:r>
          </w:p>
        </w:tc>
        <w:tc>
          <w:tcPr>
            <w:tcW w:w="2251" w:type="dxa"/>
          </w:tcPr>
          <w:p w14:paraId="506BAC17" w14:textId="77777777" w:rsidR="00716D34" w:rsidRDefault="00377EFC">
            <w:pPr>
              <w:pStyle w:val="TableParagraph"/>
              <w:ind w:left="363"/>
            </w:pPr>
            <w:r>
              <w:t>ASTM</w:t>
            </w:r>
            <w:r>
              <w:rPr>
                <w:spacing w:val="-5"/>
              </w:rPr>
              <w:t xml:space="preserve"> </w:t>
            </w:r>
            <w:r>
              <w:t>D</w:t>
            </w:r>
            <w:r>
              <w:rPr>
                <w:spacing w:val="-5"/>
              </w:rPr>
              <w:t xml:space="preserve"> 471</w:t>
            </w:r>
          </w:p>
        </w:tc>
      </w:tr>
      <w:tr w:rsidR="00716D34" w14:paraId="62A706E3" w14:textId="77777777">
        <w:trPr>
          <w:trHeight w:val="505"/>
        </w:trPr>
        <w:tc>
          <w:tcPr>
            <w:tcW w:w="3511" w:type="dxa"/>
          </w:tcPr>
          <w:p w14:paraId="53EA5F86" w14:textId="77777777" w:rsidR="00716D34" w:rsidRDefault="00377EFC">
            <w:pPr>
              <w:pStyle w:val="TableParagraph"/>
              <w:spacing w:before="67"/>
              <w:ind w:left="111"/>
            </w:pPr>
            <w:r>
              <w:t>Ozone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Resistance</w:t>
            </w:r>
          </w:p>
        </w:tc>
        <w:tc>
          <w:tcPr>
            <w:tcW w:w="2609" w:type="dxa"/>
          </w:tcPr>
          <w:p w14:paraId="615F6993" w14:textId="77777777" w:rsidR="00716D34" w:rsidRDefault="00377EFC">
            <w:pPr>
              <w:pStyle w:val="TableParagraph"/>
              <w:spacing w:line="252" w:lineRule="exact"/>
              <w:ind w:left="543"/>
            </w:pPr>
            <w:r>
              <w:t>100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min</w:t>
            </w:r>
          </w:p>
        </w:tc>
        <w:tc>
          <w:tcPr>
            <w:tcW w:w="2251" w:type="dxa"/>
          </w:tcPr>
          <w:p w14:paraId="24621AB3" w14:textId="77777777" w:rsidR="00716D34" w:rsidRDefault="00377EFC">
            <w:pPr>
              <w:pStyle w:val="TableParagraph"/>
              <w:spacing w:before="67"/>
              <w:ind w:left="363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1171</w:t>
            </w:r>
          </w:p>
        </w:tc>
      </w:tr>
    </w:tbl>
    <w:p w14:paraId="3CC025B4" w14:textId="77777777" w:rsidR="00716D34" w:rsidRDefault="00716D34">
      <w:pPr>
        <w:pStyle w:val="BodyText"/>
        <w:rPr>
          <w:b/>
        </w:rPr>
      </w:pPr>
    </w:p>
    <w:p w14:paraId="3273522B" w14:textId="77777777" w:rsidR="00716D34" w:rsidRDefault="00716D34">
      <w:pPr>
        <w:pStyle w:val="BodyText"/>
        <w:spacing w:before="5"/>
        <w:rPr>
          <w:b/>
        </w:rPr>
      </w:pPr>
    </w:p>
    <w:p w14:paraId="0D24050E" w14:textId="77777777" w:rsidR="00716D34" w:rsidRDefault="00377EFC">
      <w:pPr>
        <w:spacing w:before="1"/>
        <w:ind w:left="712" w:right="1"/>
        <w:jc w:val="center"/>
        <w:rPr>
          <w:b/>
        </w:rPr>
      </w:pPr>
      <w:r>
        <w:rPr>
          <w:b/>
        </w:rPr>
        <w:t>Table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2</w:t>
      </w:r>
    </w:p>
    <w:p w14:paraId="39E29DDD" w14:textId="77777777" w:rsidR="00716D34" w:rsidRDefault="00377EFC">
      <w:pPr>
        <w:spacing w:before="1"/>
        <w:ind w:left="711" w:right="351"/>
        <w:jc w:val="center"/>
        <w:rPr>
          <w:b/>
        </w:rPr>
      </w:pPr>
      <w:r>
        <w:rPr>
          <w:b/>
        </w:rPr>
        <w:t>Physical</w:t>
      </w:r>
      <w:r>
        <w:rPr>
          <w:b/>
          <w:spacing w:val="-9"/>
        </w:rPr>
        <w:t xml:space="preserve"> </w:t>
      </w:r>
      <w:r>
        <w:rPr>
          <w:b/>
        </w:rPr>
        <w:t>Properties</w:t>
      </w:r>
      <w:r>
        <w:rPr>
          <w:b/>
          <w:spacing w:val="-9"/>
        </w:rPr>
        <w:t xml:space="preserve"> </w:t>
      </w:r>
      <w:r>
        <w:rPr>
          <w:b/>
        </w:rPr>
        <w:t>of</w:t>
      </w:r>
      <w:r>
        <w:rPr>
          <w:b/>
          <w:spacing w:val="-9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V-Epoxy-</w:t>
      </w:r>
      <w:r>
        <w:rPr>
          <w:b/>
          <w:spacing w:val="-10"/>
        </w:rPr>
        <w:t>R</w:t>
      </w:r>
    </w:p>
    <w:p w14:paraId="45CEEE78" w14:textId="77777777" w:rsidR="00716D34" w:rsidRDefault="00716D34">
      <w:pPr>
        <w:pStyle w:val="BodyText"/>
        <w:spacing w:before="95"/>
        <w:rPr>
          <w:b/>
        </w:rPr>
      </w:pPr>
    </w:p>
    <w:p w14:paraId="2E9F3A80" w14:textId="77777777" w:rsidR="00716D34" w:rsidRDefault="00377EFC">
      <w:pPr>
        <w:pStyle w:val="BodyText"/>
        <w:ind w:left="598"/>
      </w:pPr>
      <w:r>
        <w:t>V-Epoxy-R</w:t>
      </w:r>
      <w:r>
        <w:rPr>
          <w:spacing w:val="40"/>
        </w:rPr>
        <w:t xml:space="preserve"> </w:t>
      </w:r>
      <w:r>
        <w:t>adhesive</w:t>
      </w:r>
      <w:r>
        <w:rPr>
          <w:spacing w:val="40"/>
        </w:rPr>
        <w:t xml:space="preserve"> </w:t>
      </w:r>
      <w:r>
        <w:t>meets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requirements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ASTM</w:t>
      </w:r>
      <w:r>
        <w:rPr>
          <w:spacing w:val="40"/>
        </w:rPr>
        <w:t xml:space="preserve"> </w:t>
      </w:r>
      <w:r>
        <w:t>C881</w:t>
      </w:r>
      <w:r>
        <w:rPr>
          <w:spacing w:val="40"/>
        </w:rPr>
        <w:t xml:space="preserve"> </w:t>
      </w:r>
      <w:r>
        <w:t>Type</w:t>
      </w:r>
      <w:r>
        <w:rPr>
          <w:spacing w:val="40"/>
        </w:rPr>
        <w:t xml:space="preserve"> </w:t>
      </w:r>
      <w:r>
        <w:t>III,</w:t>
      </w:r>
      <w:r>
        <w:rPr>
          <w:spacing w:val="40"/>
        </w:rPr>
        <w:t xml:space="preserve"> </w:t>
      </w:r>
      <w:r>
        <w:t>Grade</w:t>
      </w:r>
      <w:r>
        <w:rPr>
          <w:spacing w:val="40"/>
        </w:rPr>
        <w:t xml:space="preserve"> </w:t>
      </w:r>
      <w:r>
        <w:t>2.</w:t>
      </w:r>
      <w:r>
        <w:rPr>
          <w:spacing w:val="40"/>
        </w:rPr>
        <w:t xml:space="preserve"> </w:t>
      </w:r>
      <w:r>
        <w:t>The adhesive shall also have the following properties:</w:t>
      </w:r>
    </w:p>
    <w:p w14:paraId="2D94103A" w14:textId="77777777" w:rsidR="00716D34" w:rsidRDefault="00716D34">
      <w:pPr>
        <w:pStyle w:val="BodyText"/>
        <w:rPr>
          <w:sz w:val="20"/>
        </w:rPr>
      </w:pPr>
    </w:p>
    <w:p w14:paraId="243F3EBD" w14:textId="77777777" w:rsidR="00716D34" w:rsidRDefault="00716D34">
      <w:pPr>
        <w:pStyle w:val="BodyText"/>
        <w:spacing w:before="46"/>
        <w:rPr>
          <w:sz w:val="20"/>
        </w:rPr>
      </w:pPr>
    </w:p>
    <w:tbl>
      <w:tblPr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2700"/>
        <w:gridCol w:w="2700"/>
      </w:tblGrid>
      <w:tr w:rsidR="00716D34" w14:paraId="2304F32E" w14:textId="77777777">
        <w:trPr>
          <w:trHeight w:val="377"/>
        </w:trPr>
        <w:tc>
          <w:tcPr>
            <w:tcW w:w="2971" w:type="dxa"/>
            <w:tcBorders>
              <w:bottom w:val="single" w:sz="2" w:space="0" w:color="000000"/>
            </w:tcBorders>
          </w:tcPr>
          <w:p w14:paraId="29569EF2" w14:textId="77777777" w:rsidR="00716D34" w:rsidRDefault="00377EFC">
            <w:pPr>
              <w:pStyle w:val="TableParagraph"/>
              <w:spacing w:before="1"/>
              <w:ind w:left="471"/>
              <w:rPr>
                <w:b/>
              </w:rPr>
            </w:pPr>
            <w:r>
              <w:rPr>
                <w:b/>
                <w:spacing w:val="-2"/>
              </w:rPr>
              <w:t>Property</w:t>
            </w:r>
          </w:p>
        </w:tc>
        <w:tc>
          <w:tcPr>
            <w:tcW w:w="2700" w:type="dxa"/>
            <w:tcBorders>
              <w:bottom w:val="single" w:sz="2" w:space="0" w:color="000000"/>
            </w:tcBorders>
          </w:tcPr>
          <w:p w14:paraId="7B1C6BEC" w14:textId="77777777" w:rsidR="00716D34" w:rsidRDefault="00377EFC">
            <w:pPr>
              <w:pStyle w:val="TableParagraph"/>
              <w:spacing w:before="1"/>
              <w:ind w:left="685"/>
              <w:rPr>
                <w:b/>
              </w:rPr>
            </w:pPr>
            <w:r>
              <w:rPr>
                <w:b/>
                <w:spacing w:val="-2"/>
              </w:rPr>
              <w:t>Requirement</w:t>
            </w:r>
          </w:p>
        </w:tc>
        <w:tc>
          <w:tcPr>
            <w:tcW w:w="2700" w:type="dxa"/>
            <w:tcBorders>
              <w:bottom w:val="single" w:sz="2" w:space="0" w:color="000000"/>
            </w:tcBorders>
          </w:tcPr>
          <w:p w14:paraId="0C653DEA" w14:textId="77777777" w:rsidR="00716D34" w:rsidRDefault="00377EFC">
            <w:pPr>
              <w:pStyle w:val="TableParagraph"/>
              <w:spacing w:before="1"/>
              <w:ind w:left="704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Method</w:t>
            </w:r>
          </w:p>
        </w:tc>
      </w:tr>
      <w:tr w:rsidR="00716D34" w14:paraId="382704FA" w14:textId="77777777">
        <w:trPr>
          <w:trHeight w:val="374"/>
        </w:trPr>
        <w:tc>
          <w:tcPr>
            <w:tcW w:w="2971" w:type="dxa"/>
            <w:tcBorders>
              <w:top w:val="single" w:sz="2" w:space="0" w:color="000000"/>
            </w:tcBorders>
          </w:tcPr>
          <w:p w14:paraId="0FF1F5E5" w14:textId="77777777" w:rsidR="00716D34" w:rsidRDefault="00377EFC">
            <w:pPr>
              <w:pStyle w:val="TableParagraph"/>
              <w:spacing w:before="60"/>
              <w:ind w:left="116"/>
            </w:pPr>
            <w:r>
              <w:rPr>
                <w:spacing w:val="-2"/>
              </w:rPr>
              <w:t>Color</w:t>
            </w:r>
          </w:p>
        </w:tc>
        <w:tc>
          <w:tcPr>
            <w:tcW w:w="2700" w:type="dxa"/>
            <w:tcBorders>
              <w:top w:val="single" w:sz="2" w:space="0" w:color="000000"/>
            </w:tcBorders>
          </w:tcPr>
          <w:p w14:paraId="5072FEEC" w14:textId="77777777" w:rsidR="00716D34" w:rsidRDefault="00377EFC">
            <w:pPr>
              <w:pStyle w:val="TableParagraph"/>
              <w:spacing w:before="60"/>
              <w:ind w:left="789"/>
            </w:pPr>
            <w:r>
              <w:rPr>
                <w:spacing w:val="-4"/>
              </w:rPr>
              <w:t>Gray</w:t>
            </w:r>
          </w:p>
        </w:tc>
        <w:tc>
          <w:tcPr>
            <w:tcW w:w="2700" w:type="dxa"/>
            <w:tcBorders>
              <w:top w:val="single" w:sz="2" w:space="0" w:color="000000"/>
            </w:tcBorders>
          </w:tcPr>
          <w:p w14:paraId="66AA8E6E" w14:textId="77777777" w:rsidR="00716D34" w:rsidRDefault="00377EFC">
            <w:pPr>
              <w:pStyle w:val="TableParagraph"/>
              <w:spacing w:line="250" w:lineRule="exact"/>
              <w:ind w:left="543"/>
            </w:pPr>
            <w:r>
              <w:rPr>
                <w:spacing w:val="-2"/>
              </w:rPr>
              <w:t>Visual</w:t>
            </w:r>
          </w:p>
        </w:tc>
      </w:tr>
      <w:tr w:rsidR="00716D34" w14:paraId="6C34F80B" w14:textId="77777777">
        <w:trPr>
          <w:trHeight w:val="370"/>
        </w:trPr>
        <w:tc>
          <w:tcPr>
            <w:tcW w:w="2971" w:type="dxa"/>
          </w:tcPr>
          <w:p w14:paraId="4BF6BDB1" w14:textId="77777777" w:rsidR="00716D34" w:rsidRDefault="00377EFC">
            <w:pPr>
              <w:pStyle w:val="TableParagraph"/>
              <w:ind w:left="111"/>
            </w:pPr>
            <w:r>
              <w:rPr>
                <w:spacing w:val="-2"/>
              </w:rPr>
              <w:t>Viscosity</w:t>
            </w:r>
          </w:p>
        </w:tc>
        <w:tc>
          <w:tcPr>
            <w:tcW w:w="2700" w:type="dxa"/>
          </w:tcPr>
          <w:p w14:paraId="53D80518" w14:textId="77777777" w:rsidR="00716D34" w:rsidRDefault="00377EFC">
            <w:pPr>
              <w:pStyle w:val="TableParagraph"/>
              <w:ind w:left="172"/>
              <w:rPr>
                <w:sz w:val="18"/>
              </w:rPr>
            </w:pPr>
            <w:r>
              <w:t>45,000</w:t>
            </w:r>
            <w:r>
              <w:rPr>
                <w:spacing w:val="-5"/>
              </w:rPr>
              <w:t xml:space="preserve"> </w:t>
            </w:r>
            <w:r>
              <w:t>CP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(typ.</w:t>
            </w:r>
            <w:r>
              <w:rPr>
                <w:spacing w:val="-2"/>
                <w:sz w:val="18"/>
              </w:rPr>
              <w:t>)</w:t>
            </w:r>
          </w:p>
        </w:tc>
        <w:tc>
          <w:tcPr>
            <w:tcW w:w="2700" w:type="dxa"/>
          </w:tcPr>
          <w:p w14:paraId="214842BC" w14:textId="77777777" w:rsidR="00716D34" w:rsidRDefault="00377EFC">
            <w:pPr>
              <w:pStyle w:val="TableParagraph"/>
              <w:ind w:left="543"/>
            </w:pPr>
            <w:r>
              <w:rPr>
                <w:spacing w:val="-5"/>
              </w:rPr>
              <w:t>N/A</w:t>
            </w:r>
          </w:p>
        </w:tc>
      </w:tr>
      <w:tr w:rsidR="00716D34" w14:paraId="39397834" w14:textId="77777777">
        <w:trPr>
          <w:trHeight w:val="350"/>
        </w:trPr>
        <w:tc>
          <w:tcPr>
            <w:tcW w:w="2971" w:type="dxa"/>
          </w:tcPr>
          <w:p w14:paraId="471C9E5B" w14:textId="77777777" w:rsidR="00716D34" w:rsidRDefault="00377EFC">
            <w:pPr>
              <w:pStyle w:val="TableParagraph"/>
              <w:spacing w:before="50"/>
              <w:ind w:left="116"/>
            </w:pPr>
            <w:r>
              <w:t>Gel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(minutes)</w:t>
            </w:r>
          </w:p>
        </w:tc>
        <w:tc>
          <w:tcPr>
            <w:tcW w:w="2700" w:type="dxa"/>
          </w:tcPr>
          <w:p w14:paraId="2FF3D350" w14:textId="77777777" w:rsidR="00716D34" w:rsidRDefault="00377EFC">
            <w:pPr>
              <w:pStyle w:val="TableParagraph"/>
              <w:spacing w:before="50"/>
              <w:ind w:left="665"/>
            </w:pPr>
            <w:r>
              <w:t>30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min.</w:t>
            </w:r>
          </w:p>
        </w:tc>
        <w:tc>
          <w:tcPr>
            <w:tcW w:w="2700" w:type="dxa"/>
          </w:tcPr>
          <w:p w14:paraId="37FE7E21" w14:textId="77777777" w:rsidR="00716D34" w:rsidRDefault="00377EFC">
            <w:pPr>
              <w:pStyle w:val="TableParagraph"/>
              <w:spacing w:before="50"/>
              <w:ind w:left="543"/>
            </w:pPr>
            <w:r>
              <w:t>ASTM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881</w:t>
            </w:r>
          </w:p>
        </w:tc>
      </w:tr>
      <w:tr w:rsidR="00716D34" w14:paraId="2BA3D074" w14:textId="77777777">
        <w:trPr>
          <w:trHeight w:val="520"/>
        </w:trPr>
        <w:tc>
          <w:tcPr>
            <w:tcW w:w="2971" w:type="dxa"/>
          </w:tcPr>
          <w:p w14:paraId="6CC52FEA" w14:textId="77777777" w:rsidR="00716D34" w:rsidRDefault="00377EFC">
            <w:pPr>
              <w:pStyle w:val="TableParagraph"/>
              <w:tabs>
                <w:tab w:val="left" w:pos="830"/>
                <w:tab w:val="left" w:pos="1401"/>
                <w:tab w:val="left" w:pos="2403"/>
              </w:tabs>
              <w:spacing w:before="72" w:line="214" w:lineRule="exact"/>
              <w:ind w:left="111" w:right="-15"/>
              <w:rPr>
                <w:sz w:val="18"/>
              </w:rPr>
            </w:pPr>
            <w:r>
              <w:rPr>
                <w:spacing w:val="-2"/>
              </w:rPr>
              <w:t>Shelf</w:t>
            </w:r>
            <w:r>
              <w:tab/>
            </w:r>
            <w:r>
              <w:rPr>
                <w:spacing w:val="-4"/>
              </w:rPr>
              <w:t>Life</w:t>
            </w:r>
            <w:r>
              <w:tab/>
            </w:r>
            <w:r>
              <w:rPr>
                <w:spacing w:val="-2"/>
              </w:rPr>
              <w:t>(</w:t>
            </w:r>
            <w:r>
              <w:rPr>
                <w:spacing w:val="-2"/>
                <w:sz w:val="18"/>
              </w:rPr>
              <w:t>Separate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Sealed Containers)</w:t>
            </w:r>
          </w:p>
        </w:tc>
        <w:tc>
          <w:tcPr>
            <w:tcW w:w="2700" w:type="dxa"/>
          </w:tcPr>
          <w:p w14:paraId="63CC19B8" w14:textId="77777777" w:rsidR="00716D34" w:rsidRDefault="00377EFC">
            <w:pPr>
              <w:pStyle w:val="TableParagraph"/>
              <w:spacing w:before="61"/>
              <w:ind w:left="484"/>
            </w:pPr>
            <w:r>
              <w:t>12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Months</w:t>
            </w:r>
          </w:p>
        </w:tc>
        <w:tc>
          <w:tcPr>
            <w:tcW w:w="2700" w:type="dxa"/>
          </w:tcPr>
          <w:p w14:paraId="28038F79" w14:textId="77777777" w:rsidR="00716D34" w:rsidRDefault="00377EFC">
            <w:pPr>
              <w:pStyle w:val="TableParagraph"/>
              <w:spacing w:before="1"/>
              <w:ind w:left="543"/>
            </w:pPr>
            <w:r>
              <w:rPr>
                <w:spacing w:val="-5"/>
              </w:rPr>
              <w:t>N/A</w:t>
            </w:r>
          </w:p>
        </w:tc>
      </w:tr>
      <w:tr w:rsidR="00716D34" w14:paraId="19499ECE" w14:textId="77777777">
        <w:trPr>
          <w:trHeight w:val="508"/>
        </w:trPr>
        <w:tc>
          <w:tcPr>
            <w:tcW w:w="2971" w:type="dxa"/>
          </w:tcPr>
          <w:p w14:paraId="4680AE28" w14:textId="77777777" w:rsidR="00716D34" w:rsidRDefault="00377EFC">
            <w:pPr>
              <w:pStyle w:val="TableParagraph"/>
              <w:spacing w:before="127"/>
              <w:ind w:left="116"/>
            </w:pPr>
            <w:r>
              <w:t>Resistance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U.V.</w:t>
            </w:r>
          </w:p>
        </w:tc>
        <w:tc>
          <w:tcPr>
            <w:tcW w:w="2700" w:type="dxa"/>
          </w:tcPr>
          <w:p w14:paraId="51A62154" w14:textId="77777777" w:rsidR="00716D34" w:rsidRDefault="00377EFC">
            <w:pPr>
              <w:pStyle w:val="TableParagraph"/>
              <w:spacing w:line="254" w:lineRule="exact"/>
              <w:ind w:left="183"/>
            </w:pPr>
            <w:r>
              <w:t>No</w:t>
            </w:r>
            <w:r>
              <w:rPr>
                <w:spacing w:val="-9"/>
              </w:rPr>
              <w:t xml:space="preserve"> </w:t>
            </w:r>
            <w:r>
              <w:t>cracking,</w:t>
            </w:r>
            <w:r>
              <w:rPr>
                <w:spacing w:val="-9"/>
              </w:rPr>
              <w:t xml:space="preserve"> </w:t>
            </w:r>
            <w:proofErr w:type="spellStart"/>
            <w:proofErr w:type="gramStart"/>
            <w:r>
              <w:t>chalking,or</w:t>
            </w:r>
            <w:proofErr w:type="spellEnd"/>
            <w:proofErr w:type="gramEnd"/>
            <w:r>
              <w:t xml:space="preserve"> </w:t>
            </w:r>
            <w:r>
              <w:rPr>
                <w:spacing w:val="-2"/>
              </w:rPr>
              <w:t>degradation</w:t>
            </w:r>
          </w:p>
        </w:tc>
        <w:tc>
          <w:tcPr>
            <w:tcW w:w="2700" w:type="dxa"/>
          </w:tcPr>
          <w:p w14:paraId="6D596376" w14:textId="77777777" w:rsidR="00716D34" w:rsidRDefault="00377EFC">
            <w:pPr>
              <w:pStyle w:val="TableParagraph"/>
              <w:spacing w:before="67"/>
              <w:ind w:left="543"/>
            </w:pPr>
            <w:r>
              <w:t>ASTM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C793</w:t>
            </w:r>
          </w:p>
        </w:tc>
      </w:tr>
      <w:tr w:rsidR="00716D34" w14:paraId="662D2701" w14:textId="77777777">
        <w:trPr>
          <w:trHeight w:val="249"/>
        </w:trPr>
        <w:tc>
          <w:tcPr>
            <w:tcW w:w="2971" w:type="dxa"/>
          </w:tcPr>
          <w:p w14:paraId="385DFEE8" w14:textId="77777777" w:rsidR="00716D34" w:rsidRDefault="00377EFC">
            <w:pPr>
              <w:pStyle w:val="TableParagraph"/>
              <w:spacing w:line="229" w:lineRule="exact"/>
              <w:ind w:left="111"/>
            </w:pPr>
            <w:r>
              <w:t>VOC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(g/L)</w:t>
            </w:r>
          </w:p>
        </w:tc>
        <w:tc>
          <w:tcPr>
            <w:tcW w:w="2700" w:type="dxa"/>
          </w:tcPr>
          <w:p w14:paraId="0908DB5B" w14:textId="77777777" w:rsidR="00716D34" w:rsidRDefault="00377EFC">
            <w:pPr>
              <w:pStyle w:val="TableParagraph"/>
              <w:spacing w:line="229" w:lineRule="exact"/>
              <w:ind w:left="379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2700" w:type="dxa"/>
          </w:tcPr>
          <w:p w14:paraId="33D3FA11" w14:textId="77777777" w:rsidR="00716D34" w:rsidRDefault="00377EFC">
            <w:pPr>
              <w:pStyle w:val="TableParagraph"/>
              <w:spacing w:line="229" w:lineRule="exact"/>
              <w:ind w:left="543"/>
            </w:pPr>
            <w:r>
              <w:t>ASTM</w:t>
            </w:r>
            <w:r>
              <w:rPr>
                <w:spacing w:val="-4"/>
              </w:rPr>
              <w:t xml:space="preserve"> </w:t>
            </w:r>
            <w:r>
              <w:t>D</w:t>
            </w:r>
            <w:r>
              <w:rPr>
                <w:spacing w:val="-4"/>
              </w:rPr>
              <w:t xml:space="preserve"> 3960</w:t>
            </w:r>
          </w:p>
        </w:tc>
      </w:tr>
    </w:tbl>
    <w:p w14:paraId="6D3E407B" w14:textId="77777777" w:rsidR="00716D34" w:rsidRDefault="00716D34">
      <w:pPr>
        <w:pStyle w:val="BodyText"/>
        <w:spacing w:before="2"/>
      </w:pPr>
    </w:p>
    <w:p w14:paraId="083C96D6" w14:textId="77777777" w:rsidR="00716D34" w:rsidRDefault="00377EFC">
      <w:pPr>
        <w:pStyle w:val="BodyText"/>
        <w:ind w:left="598"/>
      </w:pPr>
      <w:r>
        <w:t>Any</w:t>
      </w:r>
      <w:r>
        <w:rPr>
          <w:spacing w:val="-5"/>
        </w:rPr>
        <w:t xml:space="preserve"> </w:t>
      </w:r>
      <w:r>
        <w:t>rips,</w:t>
      </w:r>
      <w:r>
        <w:rPr>
          <w:spacing w:val="-4"/>
        </w:rPr>
        <w:t xml:space="preserve"> </w:t>
      </w:r>
      <w:r>
        <w:t>tears,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bond</w:t>
      </w:r>
      <w:r>
        <w:rPr>
          <w:spacing w:val="-5"/>
        </w:rPr>
        <w:t xml:space="preserve"> </w:t>
      </w:r>
      <w:r>
        <w:t>failure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cause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spacing w:val="-2"/>
        </w:rPr>
        <w:t>rejection.</w:t>
      </w:r>
    </w:p>
    <w:p w14:paraId="177355CE" w14:textId="77777777" w:rsidR="00716D34" w:rsidRDefault="00716D34">
      <w:pPr>
        <w:sectPr w:rsidR="00716D34">
          <w:pgSz w:w="12240" w:h="15840"/>
          <w:pgMar w:top="1820" w:right="1320" w:bottom="280" w:left="1320" w:header="720" w:footer="720" w:gutter="0"/>
          <w:cols w:space="720"/>
        </w:sectPr>
      </w:pPr>
    </w:p>
    <w:p w14:paraId="3EAF6CF1" w14:textId="77777777" w:rsidR="00716D34" w:rsidRDefault="00716D34">
      <w:pPr>
        <w:pStyle w:val="BodyText"/>
      </w:pPr>
    </w:p>
    <w:p w14:paraId="6AF340BA" w14:textId="77777777" w:rsidR="00716D34" w:rsidRDefault="00716D34">
      <w:pPr>
        <w:pStyle w:val="BodyText"/>
        <w:spacing w:before="194"/>
      </w:pPr>
    </w:p>
    <w:p w14:paraId="1106FDFC" w14:textId="77777777" w:rsidR="00716D34" w:rsidRDefault="00377EFC">
      <w:pPr>
        <w:pStyle w:val="ListParagraph"/>
        <w:numPr>
          <w:ilvl w:val="0"/>
          <w:numId w:val="1"/>
        </w:numPr>
        <w:tabs>
          <w:tab w:val="left" w:pos="479"/>
        </w:tabs>
        <w:ind w:left="479" w:right="117" w:hanging="360"/>
        <w:jc w:val="both"/>
      </w:pPr>
      <w:r>
        <w:t>Bonded Preformed Joint Seal.</w:t>
      </w:r>
      <w:r>
        <w:rPr>
          <w:spacing w:val="40"/>
        </w:rPr>
        <w:t xml:space="preserve"> </w:t>
      </w:r>
      <w:r>
        <w:t>This joint system shall consist of preformed elastomeric seal bonded to the side walls of the joint opening using an adhesive as specified by the Manufacturer of the joint seal.</w:t>
      </w:r>
    </w:p>
    <w:p w14:paraId="544A5AED" w14:textId="77777777" w:rsidR="00716D34" w:rsidRDefault="00377EFC">
      <w:pPr>
        <w:pStyle w:val="BodyText"/>
        <w:spacing w:before="252"/>
        <w:ind w:left="479" w:right="117"/>
        <w:jc w:val="both"/>
      </w:pPr>
      <w:r>
        <w:t>The bonded preformed joint seal shall be according to Table 1 of ASTM D2628 with the following exceptions:</w:t>
      </w:r>
      <w:r>
        <w:rPr>
          <w:spacing w:val="79"/>
        </w:rPr>
        <w:t xml:space="preserve"> </w:t>
      </w:r>
      <w:r>
        <w:t>Compression set shall not be over 40 percent when tested according to</w:t>
      </w:r>
      <w:r>
        <w:rPr>
          <w:spacing w:val="-4"/>
        </w:rPr>
        <w:t xml:space="preserve"> </w:t>
      </w:r>
      <w:r>
        <w:t>Method</w:t>
      </w:r>
      <w:r>
        <w:rPr>
          <w:spacing w:val="-4"/>
        </w:rPr>
        <w:t xml:space="preserve"> </w:t>
      </w:r>
      <w:r>
        <w:t>B</w:t>
      </w:r>
      <w:r>
        <w:rPr>
          <w:spacing w:val="-4"/>
        </w:rPr>
        <w:t xml:space="preserve"> </w:t>
      </w:r>
      <w:r>
        <w:t>(Modified)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ASTM</w:t>
      </w:r>
      <w:r>
        <w:rPr>
          <w:spacing w:val="-4"/>
        </w:rPr>
        <w:t xml:space="preserve"> </w:t>
      </w:r>
      <w:r>
        <w:t>D</w:t>
      </w:r>
      <w:r>
        <w:rPr>
          <w:spacing w:val="-4"/>
        </w:rPr>
        <w:t xml:space="preserve"> </w:t>
      </w:r>
      <w:r>
        <w:t>395</w:t>
      </w:r>
      <w:r>
        <w:rPr>
          <w:spacing w:val="-4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t>70</w:t>
      </w:r>
      <w:r>
        <w:rPr>
          <w:spacing w:val="-6"/>
        </w:rPr>
        <w:t xml:space="preserve"> </w:t>
      </w:r>
      <w:r>
        <w:t>hours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212</w:t>
      </w:r>
      <w:r>
        <w:rPr>
          <w:spacing w:val="-6"/>
        </w:rPr>
        <w:t xml:space="preserve"> </w:t>
      </w:r>
      <w:r>
        <w:t>ºF</w:t>
      </w:r>
      <w:r>
        <w:rPr>
          <w:spacing w:val="-4"/>
        </w:rPr>
        <w:t xml:space="preserve"> </w:t>
      </w:r>
      <w:r>
        <w:t>(100</w:t>
      </w:r>
      <w:r>
        <w:rPr>
          <w:spacing w:val="-4"/>
        </w:rPr>
        <w:t xml:space="preserve"> </w:t>
      </w:r>
      <w:r>
        <w:t>ºC).</w:t>
      </w:r>
      <w:r>
        <w:rPr>
          <w:spacing w:val="40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Compre</w:t>
      </w:r>
      <w:r>
        <w:t>ssion- Deflection requirement will not apply to the bonded preformed joint seal.</w:t>
      </w:r>
    </w:p>
    <w:p w14:paraId="438F20A5" w14:textId="77777777" w:rsidR="00716D34" w:rsidRDefault="00716D34">
      <w:pPr>
        <w:pStyle w:val="BodyText"/>
      </w:pPr>
    </w:p>
    <w:p w14:paraId="64E43F05" w14:textId="77777777" w:rsidR="00716D34" w:rsidRDefault="00377EFC">
      <w:pPr>
        <w:pStyle w:val="BodyText"/>
        <w:ind w:left="479" w:right="115"/>
        <w:jc w:val="both"/>
      </w:pPr>
      <w:r>
        <w:t xml:space="preserve">The adhesive shall be </w:t>
      </w:r>
      <w:proofErr w:type="gramStart"/>
      <w:r>
        <w:t>epoxy</w:t>
      </w:r>
      <w:proofErr w:type="gramEnd"/>
      <w:r>
        <w:t xml:space="preserve"> base,</w:t>
      </w:r>
      <w:r>
        <w:rPr>
          <w:spacing w:val="-1"/>
        </w:rPr>
        <w:t xml:space="preserve"> </w:t>
      </w:r>
      <w:r>
        <w:t>dual component, which resists salt, diluted acids, alkalis, solvents, greases, oils, moisture, sunlight and weathering.</w:t>
      </w:r>
      <w:r>
        <w:rPr>
          <w:spacing w:val="40"/>
        </w:rPr>
        <w:t xml:space="preserve"> </w:t>
      </w:r>
      <w:r>
        <w:t>Temperatures up to 2</w:t>
      </w:r>
      <w:r>
        <w:t>00 ºF (93 ºC) shall not reduce bond strength.</w:t>
      </w:r>
      <w:r>
        <w:rPr>
          <w:spacing w:val="74"/>
        </w:rPr>
        <w:t xml:space="preserve"> </w:t>
      </w:r>
      <w:r>
        <w:t>At 68 ºF (20 ºC), the bond strength shall be a minimum of 1000 psi (6.9 MPa) within 24 hours.</w:t>
      </w:r>
    </w:p>
    <w:p w14:paraId="23527DEE" w14:textId="77777777" w:rsidR="00716D34" w:rsidRDefault="00716D34">
      <w:pPr>
        <w:pStyle w:val="BodyText"/>
      </w:pPr>
    </w:p>
    <w:p w14:paraId="2EB5E882" w14:textId="77777777" w:rsidR="00716D34" w:rsidRDefault="00377EFC">
      <w:pPr>
        <w:pStyle w:val="BodyText"/>
        <w:ind w:left="479" w:right="117"/>
        <w:jc w:val="both"/>
      </w:pPr>
      <w:r>
        <w:t>Any primers or cleaning solutions used on the faces of the joint or on the profile of the sides of the bonded prefo</w:t>
      </w:r>
      <w:r>
        <w:t>rmed joint seal shall be supplied by the manufacturer of the bonded preformed joint seal.</w:t>
      </w:r>
    </w:p>
    <w:p w14:paraId="13A57CED" w14:textId="77777777" w:rsidR="00716D34" w:rsidRDefault="00716D34">
      <w:pPr>
        <w:pStyle w:val="BodyText"/>
      </w:pPr>
    </w:p>
    <w:p w14:paraId="4EB63E54" w14:textId="77777777" w:rsidR="00716D34" w:rsidRDefault="00377EFC">
      <w:pPr>
        <w:pStyle w:val="BodyText"/>
        <w:ind w:left="120" w:right="118"/>
        <w:jc w:val="both"/>
      </w:pPr>
      <w:r>
        <w:t>Any additional installation materials and adhesive for splicing joint sections shall be as supplied by the manufacturer of the preformed joint seal.</w:t>
      </w:r>
    </w:p>
    <w:p w14:paraId="4081F921" w14:textId="77777777" w:rsidR="00716D34" w:rsidRDefault="00716D34">
      <w:pPr>
        <w:pStyle w:val="BodyText"/>
      </w:pPr>
    </w:p>
    <w:p w14:paraId="553F2DF2" w14:textId="77777777" w:rsidR="00716D34" w:rsidRDefault="00377EFC">
      <w:pPr>
        <w:pStyle w:val="BodyText"/>
        <w:spacing w:before="1"/>
        <w:ind w:left="120" w:right="116"/>
        <w:jc w:val="both"/>
      </w:pPr>
      <w:r>
        <w:t xml:space="preserve">The Contractor </w:t>
      </w:r>
      <w:r>
        <w:t>shall submit the Manufacturer’s material certification documentation stating that their</w:t>
      </w:r>
      <w:r>
        <w:rPr>
          <w:spacing w:val="-12"/>
        </w:rPr>
        <w:t xml:space="preserve"> </w:t>
      </w:r>
      <w:r>
        <w:t>materials</w:t>
      </w:r>
      <w:r>
        <w:rPr>
          <w:spacing w:val="-11"/>
        </w:rPr>
        <w:t xml:space="preserve"> </w:t>
      </w:r>
      <w:r>
        <w:t>meet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applicable</w:t>
      </w:r>
      <w:r>
        <w:rPr>
          <w:spacing w:val="-12"/>
        </w:rPr>
        <w:t xml:space="preserve"> </w:t>
      </w:r>
      <w:r>
        <w:t>requirements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this</w:t>
      </w:r>
      <w:r>
        <w:rPr>
          <w:spacing w:val="-11"/>
        </w:rPr>
        <w:t xml:space="preserve"> </w:t>
      </w:r>
      <w:r>
        <w:t>specification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joint</w:t>
      </w:r>
      <w:r>
        <w:rPr>
          <w:spacing w:val="-11"/>
        </w:rPr>
        <w:t xml:space="preserve"> </w:t>
      </w:r>
      <w:r>
        <w:t>seal(s)</w:t>
      </w:r>
      <w:r>
        <w:rPr>
          <w:spacing w:val="-11"/>
        </w:rPr>
        <w:t xml:space="preserve"> </w:t>
      </w:r>
      <w:r>
        <w:rPr>
          <w:spacing w:val="-2"/>
        </w:rPr>
        <w:t>installed.</w:t>
      </w:r>
    </w:p>
    <w:p w14:paraId="73D27746" w14:textId="77777777" w:rsidR="00716D34" w:rsidRDefault="00716D34">
      <w:pPr>
        <w:pStyle w:val="BodyText"/>
        <w:spacing w:before="252"/>
      </w:pPr>
    </w:p>
    <w:p w14:paraId="6C36BAE1" w14:textId="77777777" w:rsidR="00716D34" w:rsidRDefault="00377EFC">
      <w:pPr>
        <w:ind w:left="711" w:right="712"/>
        <w:jc w:val="center"/>
        <w:rPr>
          <w:b/>
        </w:rPr>
      </w:pPr>
      <w:r>
        <w:rPr>
          <w:b/>
          <w:spacing w:val="-2"/>
        </w:rPr>
        <w:t>CONSTRUCTION</w:t>
      </w:r>
      <w:r>
        <w:rPr>
          <w:b/>
        </w:rPr>
        <w:t xml:space="preserve"> </w:t>
      </w:r>
      <w:r>
        <w:rPr>
          <w:b/>
          <w:spacing w:val="-2"/>
        </w:rPr>
        <w:t>REQUIREMENTS</w:t>
      </w:r>
    </w:p>
    <w:p w14:paraId="0AAC2CB9" w14:textId="77777777" w:rsidR="00716D34" w:rsidRDefault="00716D34">
      <w:pPr>
        <w:pStyle w:val="BodyText"/>
        <w:rPr>
          <w:b/>
        </w:rPr>
      </w:pPr>
    </w:p>
    <w:p w14:paraId="0A3C66BD" w14:textId="77777777" w:rsidR="00716D34" w:rsidRDefault="00377EFC">
      <w:pPr>
        <w:pStyle w:val="BodyText"/>
        <w:spacing w:before="1"/>
        <w:ind w:left="120" w:right="119"/>
        <w:jc w:val="both"/>
      </w:pPr>
      <w:r>
        <w:rPr>
          <w:u w:val="single"/>
        </w:rPr>
        <w:t>General.</w:t>
      </w:r>
      <w:r>
        <w:t xml:space="preserve"> The Contractor shall furnish the Engineer with the manufacturer’s product information and installation procedures at least two weeks prior to installation.</w:t>
      </w:r>
    </w:p>
    <w:p w14:paraId="4A3E169C" w14:textId="77777777" w:rsidR="00716D34" w:rsidRDefault="00377EFC">
      <w:pPr>
        <w:pStyle w:val="BodyText"/>
        <w:spacing w:before="252"/>
        <w:ind w:left="120" w:right="117"/>
        <w:jc w:val="both"/>
      </w:pPr>
      <w:r>
        <w:t>The minimum ambient air temperature in which the joint seal can be installed is 40° F (4.4° C) and</w:t>
      </w:r>
      <w:r>
        <w:rPr>
          <w:spacing w:val="-16"/>
        </w:rPr>
        <w:t xml:space="preserve"> </w:t>
      </w:r>
      <w:r>
        <w:t>rising,</w:t>
      </w:r>
      <w:r>
        <w:rPr>
          <w:spacing w:val="-15"/>
        </w:rPr>
        <w:t xml:space="preserve"> </w:t>
      </w:r>
      <w:r>
        <w:t>except</w:t>
      </w:r>
      <w:r>
        <w:rPr>
          <w:spacing w:val="-15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bonded</w:t>
      </w:r>
      <w:r>
        <w:rPr>
          <w:spacing w:val="-15"/>
        </w:rPr>
        <w:t xml:space="preserve"> </w:t>
      </w:r>
      <w:r>
        <w:t>preformed</w:t>
      </w:r>
      <w:r>
        <w:rPr>
          <w:spacing w:val="-15"/>
        </w:rPr>
        <w:t xml:space="preserve"> </w:t>
      </w:r>
      <w:r>
        <w:t>joint</w:t>
      </w:r>
      <w:r>
        <w:rPr>
          <w:spacing w:val="-15"/>
        </w:rPr>
        <w:t xml:space="preserve"> </w:t>
      </w:r>
      <w:r>
        <w:t>seals</w:t>
      </w:r>
      <w:r>
        <w:rPr>
          <w:spacing w:val="-16"/>
        </w:rPr>
        <w:t xml:space="preserve"> </w:t>
      </w:r>
      <w:r>
        <w:t>which</w:t>
      </w:r>
      <w:r>
        <w:rPr>
          <w:spacing w:val="-15"/>
        </w:rPr>
        <w:t xml:space="preserve"> </w:t>
      </w:r>
      <w:r>
        <w:t>shall</w:t>
      </w:r>
      <w:r>
        <w:rPr>
          <w:spacing w:val="-15"/>
        </w:rPr>
        <w:t xml:space="preserve"> </w:t>
      </w:r>
      <w:r>
        <w:t>not</w:t>
      </w:r>
      <w:r>
        <w:rPr>
          <w:spacing w:val="-16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installed</w:t>
      </w:r>
      <w:r>
        <w:rPr>
          <w:spacing w:val="-15"/>
        </w:rPr>
        <w:t xml:space="preserve"> </w:t>
      </w:r>
      <w:r>
        <w:t>when</w:t>
      </w:r>
      <w:r>
        <w:rPr>
          <w:spacing w:val="-15"/>
        </w:rPr>
        <w:t xml:space="preserve"> </w:t>
      </w:r>
      <w:r>
        <w:t xml:space="preserve">temperatures below 50 ºF (10 ºC) are predicted within a </w:t>
      </w:r>
      <w:proofErr w:type="gramStart"/>
      <w:r>
        <w:t>48 hour</w:t>
      </w:r>
      <w:proofErr w:type="gramEnd"/>
      <w:r>
        <w:t xml:space="preserve"> period.</w:t>
      </w:r>
    </w:p>
    <w:p w14:paraId="4AF6301E" w14:textId="77777777" w:rsidR="00716D34" w:rsidRDefault="00716D34">
      <w:pPr>
        <w:pStyle w:val="BodyText"/>
        <w:spacing w:before="1"/>
      </w:pPr>
    </w:p>
    <w:p w14:paraId="61A0D9BF" w14:textId="77777777" w:rsidR="00716D34" w:rsidRDefault="00377EFC">
      <w:pPr>
        <w:pStyle w:val="BodyText"/>
        <w:ind w:left="120" w:right="117"/>
        <w:jc w:val="both"/>
      </w:pPr>
      <w:r>
        <w:t>The joint surface shall be completely dry before installing the Joint Seal.</w:t>
      </w:r>
      <w:r>
        <w:rPr>
          <w:spacing w:val="40"/>
        </w:rPr>
        <w:t xml:space="preserve"> </w:t>
      </w:r>
      <w:r>
        <w:t>For newly placed concrete, the concrete shall be fully cured and allowed to dry out a minimum of seven additional days</w:t>
      </w:r>
      <w:r>
        <w:rPr>
          <w:spacing w:val="-6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placement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seal.</w:t>
      </w:r>
      <w:r>
        <w:rPr>
          <w:spacing w:val="40"/>
        </w:rPr>
        <w:t xml:space="preserve"> </w:t>
      </w:r>
      <w:r>
        <w:t>Cold,</w:t>
      </w:r>
      <w:r>
        <w:rPr>
          <w:spacing w:val="-6"/>
        </w:rPr>
        <w:t xml:space="preserve"> </w:t>
      </w:r>
      <w:r>
        <w:t>wet,</w:t>
      </w:r>
      <w:r>
        <w:rPr>
          <w:spacing w:val="-6"/>
        </w:rPr>
        <w:t xml:space="preserve"> </w:t>
      </w:r>
      <w:r>
        <w:t>inclement</w:t>
      </w:r>
      <w:r>
        <w:rPr>
          <w:spacing w:val="-6"/>
        </w:rPr>
        <w:t xml:space="preserve"> </w:t>
      </w:r>
      <w:r>
        <w:t>weather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require</w:t>
      </w:r>
      <w:r>
        <w:rPr>
          <w:spacing w:val="-6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extended</w:t>
      </w:r>
      <w:r>
        <w:rPr>
          <w:spacing w:val="-6"/>
        </w:rPr>
        <w:t xml:space="preserve"> </w:t>
      </w:r>
      <w:r>
        <w:t xml:space="preserve">drying </w:t>
      </w:r>
      <w:r>
        <w:rPr>
          <w:spacing w:val="-2"/>
        </w:rPr>
        <w:t>time.</w:t>
      </w:r>
    </w:p>
    <w:p w14:paraId="72CE4EF9" w14:textId="77777777" w:rsidR="00716D34" w:rsidRDefault="00716D34">
      <w:pPr>
        <w:pStyle w:val="BodyText"/>
      </w:pPr>
    </w:p>
    <w:p w14:paraId="6FB89772" w14:textId="77777777" w:rsidR="00716D34" w:rsidRDefault="00377EFC">
      <w:pPr>
        <w:pStyle w:val="BodyText"/>
        <w:ind w:left="120" w:right="118"/>
        <w:jc w:val="both"/>
      </w:pPr>
      <w:r>
        <w:t>The</w:t>
      </w:r>
      <w:r>
        <w:rPr>
          <w:spacing w:val="-8"/>
        </w:rPr>
        <w:t xml:space="preserve"> </w:t>
      </w:r>
      <w:r>
        <w:t>Joint</w:t>
      </w:r>
      <w:r>
        <w:rPr>
          <w:spacing w:val="-8"/>
        </w:rPr>
        <w:t xml:space="preserve"> </w:t>
      </w:r>
      <w:r>
        <w:t>Seal</w:t>
      </w:r>
      <w:r>
        <w:rPr>
          <w:spacing w:val="-8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installed</w:t>
      </w:r>
      <w:r>
        <w:rPr>
          <w:spacing w:val="-8"/>
        </w:rPr>
        <w:t xml:space="preserve"> </w:t>
      </w:r>
      <w:r>
        <w:t>immediately</w:t>
      </w:r>
      <w:r>
        <w:rPr>
          <w:spacing w:val="-8"/>
        </w:rPr>
        <w:t xml:space="preserve"> </w:t>
      </w:r>
      <w:r>
        <w:t>after</w:t>
      </w:r>
      <w:r>
        <w:rPr>
          <w:spacing w:val="-8"/>
        </w:rPr>
        <w:t xml:space="preserve"> </w:t>
      </w:r>
      <w:r>
        <w:t>precipitation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precipitation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forecasted for the day.</w:t>
      </w:r>
      <w:r>
        <w:rPr>
          <w:spacing w:val="40"/>
        </w:rPr>
        <w:t xml:space="preserve"> </w:t>
      </w:r>
      <w:r>
        <w:t>Joint preparation and installation of Joint Seal shall be done during the same day.</w:t>
      </w:r>
    </w:p>
    <w:p w14:paraId="1796ED53" w14:textId="77777777" w:rsidR="00716D34" w:rsidRDefault="00716D34">
      <w:pPr>
        <w:pStyle w:val="BodyText"/>
        <w:spacing w:before="252"/>
      </w:pPr>
    </w:p>
    <w:p w14:paraId="141B34D7" w14:textId="77777777" w:rsidR="00716D34" w:rsidRDefault="00377EFC">
      <w:pPr>
        <w:pStyle w:val="BodyText"/>
        <w:spacing w:before="1"/>
        <w:ind w:left="120" w:right="119"/>
        <w:jc w:val="both"/>
      </w:pPr>
      <w:r>
        <w:rPr>
          <w:u w:val="single"/>
        </w:rPr>
        <w:t>Surface Preparation</w:t>
      </w:r>
      <w:r>
        <w:t>.</w:t>
      </w:r>
      <w:r>
        <w:rPr>
          <w:spacing w:val="40"/>
        </w:rPr>
        <w:t xml:space="preserve"> </w:t>
      </w:r>
      <w:r>
        <w:t>Surface preparation shall be according to the joint seal manufacturer’s written instructions.</w:t>
      </w:r>
    </w:p>
    <w:p w14:paraId="72C6CB9B" w14:textId="77777777" w:rsidR="00716D34" w:rsidRDefault="00716D34">
      <w:pPr>
        <w:jc w:val="both"/>
        <w:sectPr w:rsidR="00716D34">
          <w:pgSz w:w="12240" w:h="15840"/>
          <w:pgMar w:top="1820" w:right="1320" w:bottom="280" w:left="1320" w:header="720" w:footer="720" w:gutter="0"/>
          <w:cols w:space="720"/>
        </w:sectPr>
      </w:pPr>
    </w:p>
    <w:p w14:paraId="4F7DFFA8" w14:textId="77777777" w:rsidR="00716D34" w:rsidRDefault="00377EFC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 wp14:anchorId="593402E9" wp14:editId="3B6099D5">
                <wp:simplePos x="0" y="0"/>
                <wp:positionH relativeFrom="page">
                  <wp:posOffset>457200</wp:posOffset>
                </wp:positionH>
                <wp:positionV relativeFrom="page">
                  <wp:posOffset>3045714</wp:posOffset>
                </wp:positionV>
                <wp:extent cx="9525" cy="1612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9E82D" id="Graphic 4" o:spid="_x0000_s1026" style="position:absolute;margin-left:36pt;margin-top:239.8pt;width:.75pt;height:12.7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FC59DBC" w14:textId="77777777" w:rsidR="00716D34" w:rsidRDefault="00716D34">
      <w:pPr>
        <w:pStyle w:val="BodyText"/>
        <w:spacing w:before="194"/>
      </w:pPr>
    </w:p>
    <w:p w14:paraId="4B40F6A2" w14:textId="77777777" w:rsidR="00716D34" w:rsidRDefault="00377EFC">
      <w:pPr>
        <w:pStyle w:val="BodyText"/>
        <w:ind w:left="120" w:right="117"/>
        <w:jc w:val="both"/>
      </w:pPr>
      <w:r>
        <w:t>After surface preparation is completed, the</w:t>
      </w:r>
      <w:r>
        <w:t xml:space="preserve"> joint shall be cleaned of debris using compressed air with a minimum pressure of 90 psi (620 kPa).</w:t>
      </w:r>
      <w:r>
        <w:rPr>
          <w:spacing w:val="73"/>
        </w:rPr>
        <w:t xml:space="preserve"> </w:t>
      </w:r>
      <w:r>
        <w:t>The air compressor shall be equipped with traps to</w:t>
      </w:r>
      <w:r>
        <w:rPr>
          <w:spacing w:val="-1"/>
        </w:rPr>
        <w:t xml:space="preserve"> </w:t>
      </w:r>
      <w:r>
        <w:t>prevent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inclusion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water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oil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air</w:t>
      </w:r>
      <w:r>
        <w:rPr>
          <w:spacing w:val="-1"/>
        </w:rPr>
        <w:t xml:space="preserve"> </w:t>
      </w:r>
      <w:r>
        <w:t>line.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compressed</w:t>
      </w:r>
      <w:r>
        <w:rPr>
          <w:spacing w:val="-1"/>
        </w:rPr>
        <w:t xml:space="preserve"> </w:t>
      </w:r>
      <w:r>
        <w:t>air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according to the c</w:t>
      </w:r>
      <w:r>
        <w:t>leanliness requirements of ASTM D 4285.</w:t>
      </w:r>
    </w:p>
    <w:p w14:paraId="16428DAE" w14:textId="77777777" w:rsidR="00716D34" w:rsidRDefault="00377EFC">
      <w:pPr>
        <w:pStyle w:val="BodyText"/>
        <w:spacing w:before="253"/>
        <w:ind w:left="120" w:right="120"/>
        <w:jc w:val="both"/>
      </w:pPr>
      <w:r>
        <w:t>When priming is required per the manufacturer’s instruction, this operation shall immediately follow cleaning.</w:t>
      </w:r>
    </w:p>
    <w:p w14:paraId="1242041C" w14:textId="77777777" w:rsidR="00716D34" w:rsidRDefault="00377EFC">
      <w:pPr>
        <w:pStyle w:val="BodyText"/>
        <w:spacing w:before="252"/>
        <w:ind w:left="120" w:right="119"/>
        <w:jc w:val="both"/>
      </w:pPr>
      <w:r>
        <w:rPr>
          <w:u w:val="single"/>
        </w:rPr>
        <w:t>Joint Installation.</w:t>
      </w:r>
      <w:r>
        <w:rPr>
          <w:spacing w:val="40"/>
        </w:rPr>
        <w:t xml:space="preserve"> </w:t>
      </w:r>
      <w:r>
        <w:t>The Joint installation shall be per the manufacturer’s instructions; special attention shall be given to ensure the joint seal is properly recessed below the top of the riding surface as recommended by the manufacturer.</w:t>
      </w:r>
    </w:p>
    <w:p w14:paraId="09A46CFC" w14:textId="77777777" w:rsidR="00716D34" w:rsidRDefault="00716D34">
      <w:pPr>
        <w:pStyle w:val="BodyText"/>
        <w:spacing w:before="1"/>
      </w:pPr>
    </w:p>
    <w:p w14:paraId="03F5A59D" w14:textId="77777777" w:rsidR="00716D34" w:rsidRDefault="00377EFC">
      <w:pPr>
        <w:pStyle w:val="BodyText"/>
        <w:ind w:left="120" w:right="118"/>
        <w:jc w:val="both"/>
      </w:pPr>
      <w:r>
        <w:t>For bonded joint seals the seal sha</w:t>
      </w:r>
      <w:r>
        <w:t xml:space="preserve">ll be inserted into the joint and held tightly against both sides of the joint until sufficient bond strength </w:t>
      </w:r>
      <w:proofErr w:type="gramStart"/>
      <w:r>
        <w:t>has</w:t>
      </w:r>
      <w:proofErr w:type="gramEnd"/>
      <w:r>
        <w:t xml:space="preserve"> been developed to resist the expected expansion </w:t>
      </w:r>
      <w:r>
        <w:rPr>
          <w:spacing w:val="-2"/>
        </w:rPr>
        <w:t>forces.</w:t>
      </w:r>
    </w:p>
    <w:p w14:paraId="01DF3601" w14:textId="77777777" w:rsidR="00716D34" w:rsidRDefault="00377EFC">
      <w:pPr>
        <w:pStyle w:val="BodyText"/>
        <w:spacing w:before="253"/>
        <w:ind w:left="120" w:right="118"/>
        <w:jc w:val="both"/>
      </w:pPr>
      <w:r>
        <w:rPr>
          <w:u w:val="single"/>
        </w:rPr>
        <w:t>Opening</w:t>
      </w:r>
      <w:r>
        <w:rPr>
          <w:spacing w:val="-12"/>
          <w:u w:val="single"/>
        </w:rPr>
        <w:t xml:space="preserve"> </w:t>
      </w:r>
      <w:r>
        <w:rPr>
          <w:u w:val="single"/>
        </w:rPr>
        <w:t>to</w:t>
      </w:r>
      <w:r>
        <w:rPr>
          <w:spacing w:val="-12"/>
          <w:u w:val="single"/>
        </w:rPr>
        <w:t xml:space="preserve"> </w:t>
      </w:r>
      <w:r>
        <w:rPr>
          <w:u w:val="single"/>
        </w:rPr>
        <w:t>traffic.</w:t>
      </w:r>
      <w:r>
        <w:rPr>
          <w:spacing w:val="39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these</w:t>
      </w:r>
      <w:r>
        <w:rPr>
          <w:spacing w:val="-12"/>
        </w:rPr>
        <w:t xml:space="preserve"> </w:t>
      </w:r>
      <w:r>
        <w:t>joint</w:t>
      </w:r>
      <w:r>
        <w:rPr>
          <w:spacing w:val="-12"/>
        </w:rPr>
        <w:t xml:space="preserve"> </w:t>
      </w:r>
      <w:r>
        <w:t>systems</w:t>
      </w:r>
      <w:r>
        <w:rPr>
          <w:spacing w:val="-12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supposed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recessed</w:t>
      </w:r>
      <w:r>
        <w:rPr>
          <w:spacing w:val="-13"/>
        </w:rPr>
        <w:t xml:space="preserve"> </w:t>
      </w:r>
      <w:r>
        <w:t>below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top</w:t>
      </w:r>
      <w:r>
        <w:rPr>
          <w:spacing w:val="-12"/>
        </w:rPr>
        <w:t xml:space="preserve"> </w:t>
      </w:r>
      <w:r>
        <w:t>o</w:t>
      </w:r>
      <w:r>
        <w:t>f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riding surface, there should be no restriction, based on the joint seal installation, on when these joints can be reopened to traffic.</w:t>
      </w:r>
    </w:p>
    <w:p w14:paraId="6B278027" w14:textId="77777777" w:rsidR="00716D34" w:rsidRDefault="00716D34">
      <w:pPr>
        <w:pStyle w:val="BodyText"/>
        <w:spacing w:before="252"/>
      </w:pPr>
    </w:p>
    <w:p w14:paraId="656C566C" w14:textId="77777777" w:rsidR="00716D34" w:rsidRDefault="00377EFC">
      <w:pPr>
        <w:pStyle w:val="BodyText"/>
        <w:spacing w:before="1"/>
        <w:ind w:left="120"/>
        <w:jc w:val="both"/>
      </w:pPr>
      <w:r>
        <w:rPr>
          <w:u w:val="single"/>
        </w:rPr>
        <w:t>Method</w:t>
      </w:r>
      <w:r>
        <w:rPr>
          <w:spacing w:val="-13"/>
          <w:u w:val="single"/>
        </w:rPr>
        <w:t xml:space="preserve"> </w:t>
      </w:r>
      <w:r>
        <w:rPr>
          <w:u w:val="single"/>
        </w:rPr>
        <w:t>of</w:t>
      </w:r>
      <w:r>
        <w:rPr>
          <w:spacing w:val="-12"/>
          <w:u w:val="single"/>
        </w:rPr>
        <w:t xml:space="preserve"> </w:t>
      </w:r>
      <w:r>
        <w:rPr>
          <w:u w:val="single"/>
        </w:rPr>
        <w:t>Measurement.</w:t>
      </w:r>
      <w:r>
        <w:rPr>
          <w:spacing w:val="36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installed</w:t>
      </w:r>
      <w:r>
        <w:rPr>
          <w:spacing w:val="-12"/>
        </w:rPr>
        <w:t xml:space="preserve"> </w:t>
      </w:r>
      <w:r>
        <w:t>prefabricated</w:t>
      </w:r>
      <w:r>
        <w:rPr>
          <w:spacing w:val="-13"/>
        </w:rPr>
        <w:t xml:space="preserve"> </w:t>
      </w:r>
      <w:r>
        <w:t>joint</w:t>
      </w:r>
      <w:r>
        <w:rPr>
          <w:spacing w:val="-12"/>
        </w:rPr>
        <w:t xml:space="preserve"> </w:t>
      </w:r>
      <w:r>
        <w:t>seal</w:t>
      </w:r>
      <w:r>
        <w:rPr>
          <w:spacing w:val="-13"/>
        </w:rPr>
        <w:t xml:space="preserve"> </w:t>
      </w:r>
      <w:r>
        <w:t>will</w:t>
      </w:r>
      <w:r>
        <w:rPr>
          <w:spacing w:val="-12"/>
        </w:rPr>
        <w:t xml:space="preserve"> </w:t>
      </w:r>
      <w:r>
        <w:t>not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measured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rPr>
          <w:spacing w:val="-2"/>
        </w:rPr>
        <w:t>payment.</w:t>
      </w:r>
    </w:p>
    <w:p w14:paraId="083C608E" w14:textId="77777777" w:rsidR="00716D34" w:rsidRDefault="00716D34">
      <w:pPr>
        <w:pStyle w:val="BodyText"/>
      </w:pPr>
    </w:p>
    <w:p w14:paraId="0F50C99B" w14:textId="77777777" w:rsidR="00716D34" w:rsidRDefault="00377EFC">
      <w:pPr>
        <w:pStyle w:val="BodyText"/>
        <w:tabs>
          <w:tab w:val="left" w:pos="2194"/>
        </w:tabs>
        <w:ind w:left="120" w:right="117"/>
      </w:pPr>
      <w:r>
        <w:rPr>
          <w:u w:val="single"/>
        </w:rPr>
        <w:t>Basis</w:t>
      </w:r>
      <w:r>
        <w:rPr>
          <w:spacing w:val="40"/>
          <w:u w:val="single"/>
        </w:rPr>
        <w:t xml:space="preserve"> </w:t>
      </w:r>
      <w:r>
        <w:rPr>
          <w:u w:val="single"/>
        </w:rPr>
        <w:t>of</w:t>
      </w:r>
      <w:r>
        <w:rPr>
          <w:spacing w:val="40"/>
          <w:u w:val="single"/>
        </w:rPr>
        <w:t xml:space="preserve"> </w:t>
      </w:r>
      <w:r>
        <w:rPr>
          <w:u w:val="single"/>
        </w:rPr>
        <w:t>Payment.</w:t>
      </w:r>
      <w:r>
        <w:tab/>
        <w:t>The</w:t>
      </w:r>
      <w:r>
        <w:rPr>
          <w:spacing w:val="40"/>
        </w:rPr>
        <w:t xml:space="preserve"> </w:t>
      </w:r>
      <w:r>
        <w:t>prefabricated</w:t>
      </w:r>
      <w:r>
        <w:rPr>
          <w:spacing w:val="40"/>
        </w:rPr>
        <w:t xml:space="preserve"> </w:t>
      </w:r>
      <w:r>
        <w:t>joint</w:t>
      </w:r>
      <w:r>
        <w:rPr>
          <w:spacing w:val="40"/>
        </w:rPr>
        <w:t xml:space="preserve"> </w:t>
      </w:r>
      <w:r>
        <w:t>seal</w:t>
      </w:r>
      <w:r>
        <w:rPr>
          <w:spacing w:val="40"/>
        </w:rPr>
        <w:t xml:space="preserve"> </w:t>
      </w:r>
      <w:r>
        <w:t>will</w:t>
      </w:r>
      <w:r>
        <w:rPr>
          <w:spacing w:val="40"/>
        </w:rPr>
        <w:t xml:space="preserve"> </w:t>
      </w:r>
      <w:r>
        <w:t>not</w:t>
      </w:r>
      <w:r>
        <w:rPr>
          <w:spacing w:val="40"/>
        </w:rPr>
        <w:t xml:space="preserve"> </w:t>
      </w:r>
      <w:r>
        <w:t>be</w:t>
      </w:r>
      <w:r>
        <w:rPr>
          <w:spacing w:val="40"/>
        </w:rPr>
        <w:t xml:space="preserve"> </w:t>
      </w:r>
      <w:r>
        <w:t>paid</w:t>
      </w:r>
      <w:r>
        <w:rPr>
          <w:spacing w:val="40"/>
        </w:rPr>
        <w:t xml:space="preserve"> </w:t>
      </w:r>
      <w:r>
        <w:t>for</w:t>
      </w:r>
      <w:r>
        <w:rPr>
          <w:spacing w:val="40"/>
        </w:rPr>
        <w:t xml:space="preserve"> </w:t>
      </w:r>
      <w:r>
        <w:t>separately</w:t>
      </w:r>
      <w:r>
        <w:rPr>
          <w:spacing w:val="40"/>
        </w:rPr>
        <w:t xml:space="preserve"> </w:t>
      </w:r>
      <w:r>
        <w:t>but</w:t>
      </w:r>
      <w:r>
        <w:rPr>
          <w:spacing w:val="40"/>
        </w:rPr>
        <w:t xml:space="preserve"> </w:t>
      </w:r>
      <w:r>
        <w:t>shall</w:t>
      </w:r>
      <w:r>
        <w:rPr>
          <w:spacing w:val="40"/>
        </w:rPr>
        <w:t xml:space="preserve"> </w:t>
      </w:r>
      <w:r>
        <w:t>be considered included in the cost of the adjacent concrete work involved.</w:t>
      </w:r>
    </w:p>
    <w:sectPr w:rsidR="00716D34">
      <w:pgSz w:w="12240" w:h="15840"/>
      <w:pgMar w:top="18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7431"/>
    <w:multiLevelType w:val="hybridMultilevel"/>
    <w:tmpl w:val="9550B61C"/>
    <w:lvl w:ilvl="0" w:tplc="DD4EBD7C">
      <w:start w:val="1"/>
      <w:numFmt w:val="lowerLetter"/>
      <w:lvlText w:val="(%1)"/>
      <w:lvlJc w:val="left"/>
      <w:pPr>
        <w:ind w:left="480" w:hanging="36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E3BA173C">
      <w:numFmt w:val="bullet"/>
      <w:lvlText w:val="•"/>
      <w:lvlJc w:val="left"/>
      <w:pPr>
        <w:ind w:left="839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 w:tplc="E1CCEE4E">
      <w:numFmt w:val="bullet"/>
      <w:lvlText w:val="•"/>
      <w:lvlJc w:val="left"/>
      <w:pPr>
        <w:ind w:left="1813" w:hanging="361"/>
      </w:pPr>
      <w:rPr>
        <w:rFonts w:hint="default"/>
        <w:lang w:val="en-US" w:eastAsia="en-US" w:bidi="ar-SA"/>
      </w:rPr>
    </w:lvl>
    <w:lvl w:ilvl="3" w:tplc="DFCC26D8">
      <w:numFmt w:val="bullet"/>
      <w:lvlText w:val="•"/>
      <w:lvlJc w:val="left"/>
      <w:pPr>
        <w:ind w:left="2786" w:hanging="361"/>
      </w:pPr>
      <w:rPr>
        <w:rFonts w:hint="default"/>
        <w:lang w:val="en-US" w:eastAsia="en-US" w:bidi="ar-SA"/>
      </w:rPr>
    </w:lvl>
    <w:lvl w:ilvl="4" w:tplc="6F580F82">
      <w:numFmt w:val="bullet"/>
      <w:lvlText w:val="•"/>
      <w:lvlJc w:val="left"/>
      <w:pPr>
        <w:ind w:left="3760" w:hanging="361"/>
      </w:pPr>
      <w:rPr>
        <w:rFonts w:hint="default"/>
        <w:lang w:val="en-US" w:eastAsia="en-US" w:bidi="ar-SA"/>
      </w:rPr>
    </w:lvl>
    <w:lvl w:ilvl="5" w:tplc="3110B8A0">
      <w:numFmt w:val="bullet"/>
      <w:lvlText w:val="•"/>
      <w:lvlJc w:val="left"/>
      <w:pPr>
        <w:ind w:left="4733" w:hanging="361"/>
      </w:pPr>
      <w:rPr>
        <w:rFonts w:hint="default"/>
        <w:lang w:val="en-US" w:eastAsia="en-US" w:bidi="ar-SA"/>
      </w:rPr>
    </w:lvl>
    <w:lvl w:ilvl="6" w:tplc="8A6E3250">
      <w:numFmt w:val="bullet"/>
      <w:lvlText w:val="•"/>
      <w:lvlJc w:val="left"/>
      <w:pPr>
        <w:ind w:left="5706" w:hanging="361"/>
      </w:pPr>
      <w:rPr>
        <w:rFonts w:hint="default"/>
        <w:lang w:val="en-US" w:eastAsia="en-US" w:bidi="ar-SA"/>
      </w:rPr>
    </w:lvl>
    <w:lvl w:ilvl="7" w:tplc="AE126C24">
      <w:numFmt w:val="bullet"/>
      <w:lvlText w:val="•"/>
      <w:lvlJc w:val="left"/>
      <w:pPr>
        <w:ind w:left="6680" w:hanging="361"/>
      </w:pPr>
      <w:rPr>
        <w:rFonts w:hint="default"/>
        <w:lang w:val="en-US" w:eastAsia="en-US" w:bidi="ar-SA"/>
      </w:rPr>
    </w:lvl>
    <w:lvl w:ilvl="8" w:tplc="34261A60">
      <w:numFmt w:val="bullet"/>
      <w:lvlText w:val="•"/>
      <w:lvlJc w:val="left"/>
      <w:pPr>
        <w:ind w:left="7653" w:hanging="361"/>
      </w:pPr>
      <w:rPr>
        <w:rFonts w:hint="default"/>
        <w:lang w:val="en-US" w:eastAsia="en-US" w:bidi="ar-SA"/>
      </w:rPr>
    </w:lvl>
  </w:abstractNum>
  <w:num w:numId="1" w16cid:durableId="1389718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6D34"/>
    <w:rsid w:val="00377EFC"/>
    <w:rsid w:val="0071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26253"/>
  <w15:docId w15:val="{CEB68262-607D-4954-BAA0-682BBC28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7EFC"/>
    <w:pPr>
      <w:keepNext/>
      <w:keepLines/>
      <w:spacing w:before="240"/>
      <w:ind w:left="144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38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1Char">
    <w:name w:val="Heading 1 Char"/>
    <w:basedOn w:val="DefaultParagraphFont"/>
    <w:link w:val="Heading1"/>
    <w:uiPriority w:val="9"/>
    <w:rsid w:val="00377EFC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1563</Words>
  <Characters>8910</Characters>
  <Application>Microsoft Office Word</Application>
  <DocSecurity>0</DocSecurity>
  <Lines>74</Lines>
  <Paragraphs>20</Paragraphs>
  <ScaleCrop>false</ScaleCrop>
  <Company/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GBSP89</dc:title>
  <cp:lastModifiedBy>Smith, Kari L</cp:lastModifiedBy>
  <cp:revision>2</cp:revision>
  <dcterms:created xsi:type="dcterms:W3CDTF">2024-05-31T16:01:00Z</dcterms:created>
  <dcterms:modified xsi:type="dcterms:W3CDTF">2024-05-31T16:02:00Z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2024-05-31T00:00:00Z</vt:filetime>
  </property>
  <property fmtid="{D5CDD505-2E9C-101B-9397-08002B2CF9AE}" pid="5" name="Producer">
    <vt:lpwstr>Acrobat Distiller 22.0 (Windows)</vt:lpwstr>
  </property>
</Properties>
</file>